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71"/>
      </w:tblGrid>
      <w:tr w:rsidR="001F4BB6" w:rsidRPr="004479E6" w:rsidTr="001F4BB6">
        <w:tc>
          <w:tcPr>
            <w:tcW w:w="3798" w:type="dxa"/>
          </w:tcPr>
          <w:p w:rsidR="001F4BB6" w:rsidRPr="004479E6" w:rsidRDefault="001F4BB6" w:rsidP="00B4677B">
            <w:pPr>
              <w:pStyle w:val="NoSpacing"/>
              <w:rPr>
                <w:rFonts w:ascii="Times New Roman" w:hAnsi="Times New Roman"/>
                <w:sz w:val="18"/>
                <w:szCs w:val="24"/>
              </w:rPr>
            </w:pPr>
            <w:r w:rsidRPr="004479E6">
              <w:rPr>
                <w:rFonts w:ascii="Times New Roman" w:hAnsi="Times New Roman"/>
                <w:sz w:val="18"/>
                <w:szCs w:val="24"/>
              </w:rPr>
              <w:t>PHÒNG GD&amp;ĐT HUYỆN LĂK</w:t>
            </w:r>
          </w:p>
          <w:p w:rsidR="001F4BB6" w:rsidRPr="004479E6" w:rsidRDefault="001F4BB6" w:rsidP="00B4677B">
            <w:pPr>
              <w:pStyle w:val="NoSpacing"/>
              <w:rPr>
                <w:rFonts w:ascii="Times New Roman" w:hAnsi="Times New Roman"/>
                <w:b/>
                <w:sz w:val="18"/>
                <w:szCs w:val="24"/>
              </w:rPr>
            </w:pPr>
            <w:r w:rsidRPr="004479E6">
              <w:rPr>
                <w:rFonts w:ascii="Times New Roman" w:hAnsi="Times New Roman"/>
                <w:b/>
                <w:sz w:val="18"/>
                <w:szCs w:val="24"/>
              </w:rPr>
              <w:t>TRƯỜNG THCS LÊ QUÝ ĐÔN</w:t>
            </w:r>
          </w:p>
          <w:p w:rsidR="001F4BB6" w:rsidRPr="004479E6" w:rsidRDefault="00517A49" w:rsidP="00B4677B">
            <w:pPr>
              <w:pStyle w:val="NoSpacing"/>
              <w:rPr>
                <w:rFonts w:ascii="Times New Roman" w:hAnsi="Times New Roman"/>
                <w:b/>
                <w:sz w:val="18"/>
                <w:szCs w:val="24"/>
              </w:rPr>
            </w:pPr>
            <w:r w:rsidRPr="004479E6">
              <w:rPr>
                <w:rFonts w:ascii="Times New Roman" w:hAnsi="Times New Roman"/>
                <w:b/>
                <w:noProof/>
                <w:sz w:val="18"/>
                <w:szCs w:val="24"/>
              </w:rPr>
              <mc:AlternateContent>
                <mc:Choice Requires="wps">
                  <w:drawing>
                    <wp:anchor distT="0" distB="0" distL="114300" distR="114300" simplePos="0" relativeHeight="251659776" behindDoc="0" locked="0" layoutInCell="1" allowOverlap="1" wp14:anchorId="0BF57F20" wp14:editId="641AAC4A">
                      <wp:simplePos x="0" y="0"/>
                      <wp:positionH relativeFrom="column">
                        <wp:posOffset>313055</wp:posOffset>
                      </wp:positionH>
                      <wp:positionV relativeFrom="paragraph">
                        <wp:posOffset>12700</wp:posOffset>
                      </wp:positionV>
                      <wp:extent cx="1276350" cy="0"/>
                      <wp:effectExtent l="9525" t="10160" r="952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7A63B" id="_x0000_t32" coordsize="21600,21600" o:spt="32" o:oned="t" path="m,l21600,21600e" filled="f">
                      <v:path arrowok="t" fillok="f" o:connecttype="none"/>
                      <o:lock v:ext="edit" shapetype="t"/>
                    </v:shapetype>
                    <v:shape id="AutoShape 3" o:spid="_x0000_s1026" type="#_x0000_t32" style="position:absolute;margin-left:24.65pt;margin-top:1pt;width:10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"/>
                  </w:pict>
                </mc:Fallback>
              </mc:AlternateContent>
            </w:r>
          </w:p>
        </w:tc>
        <w:tc>
          <w:tcPr>
            <w:tcW w:w="6171" w:type="dxa"/>
          </w:tcPr>
          <w:p w:rsidR="001F4BB6" w:rsidRPr="004479E6" w:rsidRDefault="001F4BB6" w:rsidP="00B4677B">
            <w:pPr>
              <w:pStyle w:val="NoSpacing"/>
              <w:rPr>
                <w:rFonts w:ascii="Times New Roman" w:hAnsi="Times New Roman"/>
                <w:sz w:val="18"/>
                <w:szCs w:val="24"/>
              </w:rPr>
            </w:pPr>
            <w:r w:rsidRPr="004479E6">
              <w:rPr>
                <w:rFonts w:ascii="Times New Roman" w:hAnsi="Times New Roman"/>
                <w:b/>
                <w:sz w:val="18"/>
                <w:szCs w:val="24"/>
              </w:rPr>
              <w:t xml:space="preserve">  </w:t>
            </w:r>
            <w:r w:rsidRPr="004479E6">
              <w:rPr>
                <w:rFonts w:ascii="Times New Roman" w:hAnsi="Times New Roman"/>
                <w:sz w:val="18"/>
                <w:szCs w:val="24"/>
              </w:rPr>
              <w:t>CỘNG HÒA XÃ HỘI CHỦ NGHĨA VIỆT NAM</w:t>
            </w:r>
          </w:p>
          <w:p w:rsidR="001F4BB6" w:rsidRPr="004479E6" w:rsidRDefault="001F4BB6" w:rsidP="001F4BB6">
            <w:pPr>
              <w:pStyle w:val="NoSpacing"/>
              <w:jc w:val="center"/>
              <w:rPr>
                <w:rFonts w:ascii="Times New Roman" w:hAnsi="Times New Roman"/>
                <w:b/>
                <w:sz w:val="18"/>
                <w:szCs w:val="24"/>
              </w:rPr>
            </w:pPr>
            <w:r w:rsidRPr="004479E6">
              <w:rPr>
                <w:rFonts w:ascii="Times New Roman" w:hAnsi="Times New Roman"/>
                <w:b/>
                <w:sz w:val="18"/>
                <w:szCs w:val="24"/>
                <w:u w:val="single"/>
              </w:rPr>
              <w:t>Độc lập-Tự do-Hạnh phúc</w:t>
            </w:r>
          </w:p>
        </w:tc>
      </w:tr>
      <w:tr w:rsidR="001F4BB6" w:rsidRPr="004479E6" w:rsidTr="001F4BB6">
        <w:tc>
          <w:tcPr>
            <w:tcW w:w="3798" w:type="dxa"/>
          </w:tcPr>
          <w:p w:rsidR="001F4BB6" w:rsidRPr="004479E6" w:rsidRDefault="001F4BB6" w:rsidP="00A23C48">
            <w:pPr>
              <w:pStyle w:val="NoSpacing"/>
              <w:rPr>
                <w:rFonts w:ascii="Times New Roman" w:hAnsi="Times New Roman"/>
                <w:i/>
                <w:sz w:val="20"/>
                <w:szCs w:val="24"/>
              </w:rPr>
            </w:pPr>
            <w:r w:rsidRPr="004479E6">
              <w:rPr>
                <w:rFonts w:ascii="Times New Roman" w:hAnsi="Times New Roman"/>
                <w:i/>
                <w:sz w:val="20"/>
                <w:szCs w:val="24"/>
              </w:rPr>
              <w:t>Số 0</w:t>
            </w:r>
            <w:r w:rsidR="00A23C48">
              <w:rPr>
                <w:rFonts w:ascii="Times New Roman" w:hAnsi="Times New Roman"/>
                <w:i/>
                <w:sz w:val="20"/>
                <w:szCs w:val="24"/>
              </w:rPr>
              <w:t>9</w:t>
            </w:r>
            <w:r w:rsidRPr="004479E6">
              <w:rPr>
                <w:rFonts w:ascii="Times New Roman" w:hAnsi="Times New Roman"/>
                <w:i/>
                <w:sz w:val="20"/>
                <w:szCs w:val="24"/>
              </w:rPr>
              <w:t>/KHT</w:t>
            </w:r>
          </w:p>
        </w:tc>
        <w:tc>
          <w:tcPr>
            <w:tcW w:w="6171" w:type="dxa"/>
          </w:tcPr>
          <w:p w:rsidR="001F4BB6" w:rsidRPr="004479E6" w:rsidRDefault="001F4BB6" w:rsidP="00A23C48">
            <w:pPr>
              <w:pStyle w:val="NoSpacing"/>
              <w:jc w:val="right"/>
              <w:rPr>
                <w:rFonts w:ascii="Times New Roman" w:hAnsi="Times New Roman"/>
                <w:i/>
                <w:sz w:val="20"/>
                <w:szCs w:val="24"/>
              </w:rPr>
            </w:pPr>
            <w:r w:rsidRPr="004479E6">
              <w:rPr>
                <w:rFonts w:ascii="Times New Roman" w:hAnsi="Times New Roman"/>
                <w:i/>
                <w:sz w:val="20"/>
                <w:szCs w:val="24"/>
              </w:rPr>
              <w:t xml:space="preserve">Buôn Triết ngày </w:t>
            </w:r>
            <w:r w:rsidR="00A23C48">
              <w:rPr>
                <w:rFonts w:ascii="Times New Roman" w:hAnsi="Times New Roman"/>
                <w:i/>
                <w:sz w:val="20"/>
                <w:szCs w:val="24"/>
              </w:rPr>
              <w:t>01</w:t>
            </w:r>
            <w:r w:rsidRPr="004479E6">
              <w:rPr>
                <w:rFonts w:ascii="Times New Roman" w:hAnsi="Times New Roman"/>
                <w:i/>
                <w:sz w:val="20"/>
                <w:szCs w:val="24"/>
              </w:rPr>
              <w:t xml:space="preserve"> tháng </w:t>
            </w:r>
            <w:r w:rsidR="00147686" w:rsidRPr="004479E6">
              <w:rPr>
                <w:rFonts w:ascii="Times New Roman" w:hAnsi="Times New Roman"/>
                <w:i/>
                <w:sz w:val="20"/>
                <w:szCs w:val="24"/>
              </w:rPr>
              <w:t>0</w:t>
            </w:r>
            <w:r w:rsidR="00A23C48">
              <w:rPr>
                <w:rFonts w:ascii="Times New Roman" w:hAnsi="Times New Roman"/>
                <w:i/>
                <w:sz w:val="20"/>
                <w:szCs w:val="24"/>
              </w:rPr>
              <w:t>4</w:t>
            </w:r>
            <w:r w:rsidR="00173C95" w:rsidRPr="004479E6">
              <w:rPr>
                <w:rFonts w:ascii="Times New Roman" w:hAnsi="Times New Roman"/>
                <w:i/>
                <w:sz w:val="20"/>
                <w:szCs w:val="24"/>
              </w:rPr>
              <w:t xml:space="preserve"> </w:t>
            </w:r>
            <w:r w:rsidRPr="004479E6">
              <w:rPr>
                <w:rFonts w:ascii="Times New Roman" w:hAnsi="Times New Roman"/>
                <w:i/>
                <w:sz w:val="20"/>
                <w:szCs w:val="24"/>
              </w:rPr>
              <w:t>năm 201</w:t>
            </w:r>
            <w:r w:rsidR="00147686" w:rsidRPr="004479E6">
              <w:rPr>
                <w:rFonts w:ascii="Times New Roman" w:hAnsi="Times New Roman"/>
                <w:i/>
                <w:sz w:val="20"/>
                <w:szCs w:val="24"/>
              </w:rPr>
              <w:t>4</w:t>
            </w:r>
          </w:p>
        </w:tc>
      </w:tr>
    </w:tbl>
    <w:p w:rsidR="00622666" w:rsidRPr="004479E6" w:rsidRDefault="00606A55" w:rsidP="00DC5042">
      <w:pPr>
        <w:pStyle w:val="NoSpacing"/>
        <w:jc w:val="center"/>
        <w:rPr>
          <w:rFonts w:ascii="Times New Roman" w:hAnsi="Times New Roman"/>
          <w:b/>
          <w:sz w:val="34"/>
          <w:szCs w:val="24"/>
        </w:rPr>
      </w:pPr>
      <w:r w:rsidRPr="004479E6">
        <w:rPr>
          <w:rFonts w:ascii="Times New Roman" w:hAnsi="Times New Roman"/>
          <w:b/>
          <w:sz w:val="34"/>
          <w:szCs w:val="24"/>
        </w:rPr>
        <w:t xml:space="preserve">KẾ HOẠCH THÁNG </w:t>
      </w:r>
      <w:r w:rsidR="00147686" w:rsidRPr="004479E6">
        <w:rPr>
          <w:rFonts w:ascii="Times New Roman" w:hAnsi="Times New Roman"/>
          <w:b/>
          <w:sz w:val="34"/>
          <w:szCs w:val="24"/>
        </w:rPr>
        <w:t>0</w:t>
      </w:r>
      <w:r w:rsidR="00A23C48">
        <w:rPr>
          <w:rFonts w:ascii="Times New Roman" w:hAnsi="Times New Roman"/>
          <w:b/>
          <w:sz w:val="34"/>
          <w:szCs w:val="24"/>
        </w:rPr>
        <w:t>4</w:t>
      </w:r>
      <w:r w:rsidR="001F4BB6" w:rsidRPr="004479E6">
        <w:rPr>
          <w:rFonts w:ascii="Times New Roman" w:hAnsi="Times New Roman"/>
          <w:b/>
          <w:sz w:val="34"/>
          <w:szCs w:val="24"/>
        </w:rPr>
        <w:t>/</w:t>
      </w:r>
      <w:r w:rsidR="00DC5042" w:rsidRPr="004479E6">
        <w:rPr>
          <w:rFonts w:ascii="Times New Roman" w:hAnsi="Times New Roman"/>
          <w:b/>
          <w:sz w:val="34"/>
          <w:szCs w:val="24"/>
        </w:rPr>
        <w:t>2</w:t>
      </w:r>
      <w:r w:rsidR="001F4BB6" w:rsidRPr="004479E6">
        <w:rPr>
          <w:rFonts w:ascii="Times New Roman" w:hAnsi="Times New Roman"/>
          <w:b/>
          <w:sz w:val="34"/>
          <w:szCs w:val="24"/>
        </w:rPr>
        <w:t>01</w:t>
      </w:r>
      <w:r w:rsidR="00147686" w:rsidRPr="004479E6">
        <w:rPr>
          <w:rFonts w:ascii="Times New Roman" w:hAnsi="Times New Roman"/>
          <w:b/>
          <w:sz w:val="34"/>
          <w:szCs w:val="24"/>
        </w:rPr>
        <w:t>4</w:t>
      </w:r>
    </w:p>
    <w:p w:rsidR="00DC5042" w:rsidRPr="00441129" w:rsidRDefault="00DC5042" w:rsidP="00441129">
      <w:pPr>
        <w:pStyle w:val="NoSpacing"/>
        <w:spacing w:line="276" w:lineRule="auto"/>
        <w:jc w:val="center"/>
        <w:rPr>
          <w:rFonts w:ascii="Times New Roman" w:hAnsi="Times New Roman"/>
          <w:sz w:val="24"/>
          <w:szCs w:val="24"/>
        </w:rPr>
      </w:pPr>
      <w:r w:rsidRPr="00441129">
        <w:rPr>
          <w:rFonts w:ascii="Times New Roman" w:hAnsi="Times New Roman"/>
          <w:sz w:val="24"/>
          <w:szCs w:val="24"/>
        </w:rPr>
        <w:t xml:space="preserve"> Chủ điểm : “ </w:t>
      </w:r>
      <w:r w:rsidR="00A23C48" w:rsidRPr="00441129">
        <w:rPr>
          <w:rFonts w:ascii="Times New Roman" w:hAnsi="Times New Roman"/>
          <w:b/>
          <w:sz w:val="24"/>
          <w:szCs w:val="24"/>
        </w:rPr>
        <w:t>Hòa bình và hữu nghị</w:t>
      </w:r>
      <w:r w:rsidRPr="00441129">
        <w:rPr>
          <w:rFonts w:ascii="Times New Roman" w:hAnsi="Times New Roman"/>
          <w:sz w:val="24"/>
          <w:szCs w:val="24"/>
        </w:rPr>
        <w:t>”</w:t>
      </w:r>
    </w:p>
    <w:p w:rsidR="00441129" w:rsidRDefault="00441129" w:rsidP="00441129">
      <w:pPr>
        <w:pStyle w:val="NoSpacing"/>
        <w:spacing w:line="276" w:lineRule="auto"/>
        <w:rPr>
          <w:rFonts w:ascii="Times New Roman" w:hAnsi="Times New Roman"/>
          <w:b/>
          <w:sz w:val="24"/>
          <w:szCs w:val="24"/>
        </w:rPr>
      </w:pPr>
      <w:r w:rsidRPr="00441129">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05B58B77" wp14:editId="20B3FAD2">
                <wp:simplePos x="0" y="0"/>
                <wp:positionH relativeFrom="column">
                  <wp:posOffset>2376297</wp:posOffset>
                </wp:positionH>
                <wp:positionV relativeFrom="paragraph">
                  <wp:posOffset>30353</wp:posOffset>
                </wp:positionV>
                <wp:extent cx="1724025" cy="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1F9A99" id="AutoShape 2" o:spid="_x0000_s1026" type="#_x0000_t32" style="position:absolute;margin-left:187.1pt;margin-top:2.4pt;width:13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"/>
            </w:pict>
          </mc:Fallback>
        </mc:AlternateContent>
      </w:r>
    </w:p>
    <w:p w:rsidR="00BE553F" w:rsidRPr="00441129" w:rsidRDefault="00DC5042" w:rsidP="00441129">
      <w:pPr>
        <w:pStyle w:val="NoSpacing"/>
        <w:spacing w:line="276" w:lineRule="auto"/>
        <w:rPr>
          <w:rFonts w:ascii="Times New Roman" w:hAnsi="Times New Roman"/>
          <w:b/>
          <w:sz w:val="24"/>
          <w:szCs w:val="24"/>
        </w:rPr>
      </w:pPr>
      <w:r w:rsidRPr="00441129">
        <w:rPr>
          <w:rFonts w:ascii="Times New Roman" w:hAnsi="Times New Roman"/>
          <w:b/>
          <w:sz w:val="24"/>
          <w:szCs w:val="24"/>
        </w:rPr>
        <w:t>I/</w:t>
      </w:r>
      <w:r w:rsidR="00480BEE" w:rsidRPr="00441129">
        <w:rPr>
          <w:rFonts w:ascii="Times New Roman" w:hAnsi="Times New Roman"/>
          <w:b/>
          <w:sz w:val="24"/>
          <w:szCs w:val="24"/>
        </w:rPr>
        <w:t xml:space="preserve"> Công tác tư tưởng chính tri:</w:t>
      </w:r>
    </w:p>
    <w:p w:rsidR="00FD2635" w:rsidRPr="00441129" w:rsidRDefault="001C4679" w:rsidP="00441129">
      <w:pPr>
        <w:pStyle w:val="NoSpacing"/>
        <w:spacing w:line="276" w:lineRule="auto"/>
        <w:ind w:firstLine="720"/>
        <w:jc w:val="both"/>
        <w:rPr>
          <w:rFonts w:ascii="Times New Roman" w:hAnsi="Times New Roman"/>
          <w:color w:val="000000"/>
          <w:sz w:val="24"/>
          <w:szCs w:val="24"/>
        </w:rPr>
      </w:pPr>
      <w:r w:rsidRPr="00441129">
        <w:rPr>
          <w:rFonts w:ascii="Times New Roman" w:hAnsi="Times New Roman"/>
          <w:color w:val="333333"/>
          <w:sz w:val="24"/>
          <w:szCs w:val="24"/>
          <w:shd w:val="clear" w:color="auto" w:fill="FFFFFF"/>
        </w:rPr>
        <w:t xml:space="preserve">Kỷ niệm </w:t>
      </w:r>
      <w:r w:rsidR="002268A1" w:rsidRPr="00441129">
        <w:rPr>
          <w:rFonts w:ascii="Times New Roman" w:hAnsi="Times New Roman"/>
          <w:color w:val="333333"/>
          <w:sz w:val="24"/>
          <w:szCs w:val="24"/>
          <w:shd w:val="clear" w:color="auto" w:fill="FFFFFF"/>
        </w:rPr>
        <w:t>39</w:t>
      </w:r>
      <w:r w:rsidRPr="00441129">
        <w:rPr>
          <w:rFonts w:ascii="Times New Roman" w:hAnsi="Times New Roman"/>
          <w:color w:val="333333"/>
          <w:sz w:val="24"/>
          <w:szCs w:val="24"/>
          <w:shd w:val="clear" w:color="auto" w:fill="FFFFFF"/>
        </w:rPr>
        <w:t xml:space="preserve"> năm Ngày </w:t>
      </w:r>
      <w:r w:rsidR="002268A1" w:rsidRPr="00441129">
        <w:rPr>
          <w:rFonts w:ascii="Times New Roman" w:hAnsi="Times New Roman"/>
          <w:color w:val="333333"/>
          <w:sz w:val="24"/>
          <w:szCs w:val="24"/>
          <w:shd w:val="clear" w:color="auto" w:fill="FFFFFF"/>
        </w:rPr>
        <w:t>giải phóng miền nam thống nhất đất nước</w:t>
      </w:r>
      <w:r w:rsidRPr="00441129">
        <w:rPr>
          <w:rFonts w:ascii="Times New Roman" w:hAnsi="Times New Roman"/>
          <w:color w:val="333333"/>
          <w:sz w:val="24"/>
          <w:szCs w:val="24"/>
          <w:shd w:val="clear" w:color="auto" w:fill="FFFFFF"/>
        </w:rPr>
        <w:t xml:space="preserve"> </w:t>
      </w:r>
      <w:r w:rsidRPr="00441129">
        <w:rPr>
          <w:rStyle w:val="apple-converted-space"/>
          <w:rFonts w:ascii="Times New Roman" w:hAnsi="Times New Roman"/>
          <w:bCs/>
          <w:color w:val="000000"/>
          <w:sz w:val="24"/>
          <w:szCs w:val="24"/>
          <w:shd w:val="clear" w:color="auto" w:fill="FFFFFF"/>
        </w:rPr>
        <w:t> </w:t>
      </w:r>
      <w:r w:rsidRPr="00441129">
        <w:rPr>
          <w:rFonts w:ascii="Times New Roman" w:hAnsi="Times New Roman"/>
          <w:bCs/>
          <w:color w:val="000000"/>
          <w:sz w:val="24"/>
          <w:szCs w:val="24"/>
          <w:shd w:val="clear" w:color="auto" w:fill="FFFFFF"/>
        </w:rPr>
        <w:t>(</w:t>
      </w:r>
      <w:r w:rsidR="002268A1" w:rsidRPr="00441129">
        <w:rPr>
          <w:rFonts w:ascii="Times New Roman" w:hAnsi="Times New Roman"/>
          <w:bCs/>
          <w:color w:val="000000"/>
          <w:sz w:val="24"/>
          <w:szCs w:val="24"/>
          <w:shd w:val="clear" w:color="auto" w:fill="FFFFFF"/>
        </w:rPr>
        <w:t>30</w:t>
      </w:r>
      <w:r w:rsidRPr="00441129">
        <w:rPr>
          <w:rFonts w:ascii="Times New Roman" w:hAnsi="Times New Roman"/>
          <w:bCs/>
          <w:color w:val="000000"/>
          <w:sz w:val="24"/>
          <w:szCs w:val="24"/>
          <w:shd w:val="clear" w:color="auto" w:fill="FFFFFF"/>
        </w:rPr>
        <w:t>/</w:t>
      </w:r>
      <w:r w:rsidR="002268A1" w:rsidRPr="00441129">
        <w:rPr>
          <w:rFonts w:ascii="Times New Roman" w:hAnsi="Times New Roman"/>
          <w:bCs/>
          <w:color w:val="000000"/>
          <w:sz w:val="24"/>
          <w:szCs w:val="24"/>
          <w:shd w:val="clear" w:color="auto" w:fill="FFFFFF"/>
        </w:rPr>
        <w:t>4</w:t>
      </w:r>
      <w:r w:rsidRPr="00441129">
        <w:rPr>
          <w:rFonts w:ascii="Times New Roman" w:hAnsi="Times New Roman"/>
          <w:bCs/>
          <w:color w:val="000000"/>
          <w:sz w:val="24"/>
          <w:szCs w:val="24"/>
          <w:shd w:val="clear" w:color="auto" w:fill="FFFFFF"/>
        </w:rPr>
        <w:t>/19</w:t>
      </w:r>
      <w:r w:rsidR="002268A1" w:rsidRPr="00441129">
        <w:rPr>
          <w:rFonts w:ascii="Times New Roman" w:hAnsi="Times New Roman"/>
          <w:bCs/>
          <w:color w:val="000000"/>
          <w:sz w:val="24"/>
          <w:szCs w:val="24"/>
          <w:shd w:val="clear" w:color="auto" w:fill="FFFFFF"/>
        </w:rPr>
        <w:t>75</w:t>
      </w:r>
      <w:r w:rsidRPr="00441129">
        <w:rPr>
          <w:rFonts w:ascii="Times New Roman" w:hAnsi="Times New Roman"/>
          <w:bCs/>
          <w:color w:val="000000"/>
          <w:sz w:val="24"/>
          <w:szCs w:val="24"/>
          <w:shd w:val="clear" w:color="auto" w:fill="FFFFFF"/>
        </w:rPr>
        <w:t xml:space="preserve"> - </w:t>
      </w:r>
      <w:r w:rsidR="002268A1" w:rsidRPr="00441129">
        <w:rPr>
          <w:rFonts w:ascii="Times New Roman" w:hAnsi="Times New Roman"/>
          <w:bCs/>
          <w:color w:val="000000"/>
          <w:sz w:val="24"/>
          <w:szCs w:val="24"/>
          <w:shd w:val="clear" w:color="auto" w:fill="FFFFFF"/>
        </w:rPr>
        <w:t>30</w:t>
      </w:r>
      <w:r w:rsidRPr="00441129">
        <w:rPr>
          <w:rFonts w:ascii="Times New Roman" w:hAnsi="Times New Roman"/>
          <w:bCs/>
          <w:color w:val="000000"/>
          <w:sz w:val="24"/>
          <w:szCs w:val="24"/>
          <w:shd w:val="clear" w:color="auto" w:fill="FFFFFF"/>
        </w:rPr>
        <w:t>/</w:t>
      </w:r>
      <w:r w:rsidR="002268A1" w:rsidRPr="00441129">
        <w:rPr>
          <w:rFonts w:ascii="Times New Roman" w:hAnsi="Times New Roman"/>
          <w:bCs/>
          <w:color w:val="000000"/>
          <w:sz w:val="24"/>
          <w:szCs w:val="24"/>
          <w:shd w:val="clear" w:color="auto" w:fill="FFFFFF"/>
        </w:rPr>
        <w:t>4/</w:t>
      </w:r>
      <w:r w:rsidRPr="00441129">
        <w:rPr>
          <w:rFonts w:ascii="Times New Roman" w:hAnsi="Times New Roman"/>
          <w:bCs/>
          <w:color w:val="000000"/>
          <w:sz w:val="24"/>
          <w:szCs w:val="24"/>
          <w:shd w:val="clear" w:color="auto" w:fill="FFFFFF"/>
        </w:rPr>
        <w:t>2014).</w:t>
      </w:r>
      <w:r w:rsidR="000C1B0C" w:rsidRPr="00441129">
        <w:rPr>
          <w:rFonts w:ascii="Arial" w:hAnsi="Arial" w:cs="Arial"/>
          <w:color w:val="000000"/>
          <w:sz w:val="24"/>
          <w:szCs w:val="24"/>
        </w:rPr>
        <w:t xml:space="preserve"> </w:t>
      </w:r>
      <w:r w:rsidR="00FD2635" w:rsidRPr="00441129">
        <w:rPr>
          <w:rFonts w:ascii="Times New Roman" w:hAnsi="Times New Roman"/>
          <w:color w:val="000000"/>
          <w:sz w:val="24"/>
          <w:szCs w:val="24"/>
        </w:rPr>
        <w:t>Kỷ niệm 128 năm Ngày quốc tế lao động (01/05/1886-01/05/2014). Nghĩ 5 ngày từ 30/4/2014 đến hết 04/05/2014</w:t>
      </w:r>
    </w:p>
    <w:p w:rsidR="001910DA" w:rsidRPr="00441129" w:rsidRDefault="002268A1" w:rsidP="00441129">
      <w:pPr>
        <w:pStyle w:val="NoSpacing"/>
        <w:spacing w:line="276" w:lineRule="auto"/>
        <w:ind w:firstLine="720"/>
        <w:jc w:val="both"/>
        <w:rPr>
          <w:rFonts w:ascii="Times New Roman" w:hAnsi="Times New Roman"/>
          <w:color w:val="000000"/>
          <w:sz w:val="24"/>
          <w:szCs w:val="24"/>
        </w:rPr>
      </w:pPr>
      <w:r w:rsidRPr="00441129">
        <w:rPr>
          <w:rFonts w:ascii="Times New Roman" w:hAnsi="Times New Roman"/>
          <w:color w:val="000000"/>
          <w:sz w:val="24"/>
          <w:szCs w:val="24"/>
        </w:rPr>
        <w:t>Ngày g</w:t>
      </w:r>
      <w:r w:rsidR="00FD2635" w:rsidRPr="00441129">
        <w:rPr>
          <w:rFonts w:ascii="Times New Roman" w:hAnsi="Times New Roman"/>
          <w:color w:val="000000"/>
          <w:sz w:val="24"/>
          <w:szCs w:val="24"/>
        </w:rPr>
        <w:t>i</w:t>
      </w:r>
      <w:r w:rsidRPr="00441129">
        <w:rPr>
          <w:rFonts w:ascii="Times New Roman" w:hAnsi="Times New Roman"/>
          <w:color w:val="000000"/>
          <w:sz w:val="24"/>
          <w:szCs w:val="24"/>
        </w:rPr>
        <w:t>ỗ tổ Hùng Vương</w:t>
      </w:r>
      <w:r w:rsidR="00FD2635" w:rsidRPr="00441129">
        <w:rPr>
          <w:rFonts w:ascii="Times New Roman" w:hAnsi="Times New Roman"/>
          <w:color w:val="000000"/>
          <w:sz w:val="24"/>
          <w:szCs w:val="24"/>
        </w:rPr>
        <w:t xml:space="preserve"> ( Ngày 10 tháng 3 âm lịch)</w:t>
      </w:r>
    </w:p>
    <w:p w:rsidR="003F5AF0" w:rsidRPr="00441129" w:rsidRDefault="003F5AF0" w:rsidP="00441129">
      <w:pPr>
        <w:pStyle w:val="NoSpacing"/>
        <w:spacing w:line="276" w:lineRule="auto"/>
        <w:ind w:firstLine="720"/>
        <w:jc w:val="both"/>
        <w:rPr>
          <w:rFonts w:ascii="Times New Roman" w:hAnsi="Times New Roman"/>
          <w:color w:val="000000"/>
          <w:sz w:val="24"/>
          <w:szCs w:val="24"/>
        </w:rPr>
      </w:pPr>
      <w:r w:rsidRPr="00441129">
        <w:rPr>
          <w:rFonts w:ascii="Times New Roman" w:hAnsi="Times New Roman"/>
          <w:color w:val="000000"/>
          <w:sz w:val="24"/>
          <w:szCs w:val="24"/>
        </w:rPr>
        <w:t>Giáo dục</w:t>
      </w:r>
      <w:r w:rsidRPr="00441129">
        <w:rPr>
          <w:rFonts w:ascii="Arial" w:hAnsi="Arial" w:cs="Arial"/>
          <w:color w:val="000000"/>
          <w:sz w:val="24"/>
          <w:szCs w:val="24"/>
        </w:rPr>
        <w:t xml:space="preserve"> </w:t>
      </w:r>
      <w:r w:rsidRPr="00441129">
        <w:rPr>
          <w:rFonts w:ascii="Times New Roman" w:hAnsi="Times New Roman"/>
          <w:color w:val="000000"/>
          <w:sz w:val="24"/>
          <w:szCs w:val="24"/>
        </w:rPr>
        <w:t xml:space="preserve">truyền thống vẻ vang của </w:t>
      </w:r>
      <w:r w:rsidRPr="00441129">
        <w:rPr>
          <w:rFonts w:ascii="Times New Roman" w:hAnsi="Times New Roman"/>
          <w:color w:val="000000"/>
          <w:sz w:val="24"/>
          <w:szCs w:val="24"/>
        </w:rPr>
        <w:t xml:space="preserve">dân tộc ta, </w:t>
      </w:r>
      <w:r w:rsidRPr="00441129">
        <w:rPr>
          <w:rFonts w:ascii="Times New Roman" w:hAnsi="Times New Roman"/>
          <w:color w:val="000000"/>
          <w:sz w:val="24"/>
          <w:szCs w:val="24"/>
        </w:rPr>
        <w:t>Đảng</w:t>
      </w:r>
      <w:r w:rsidRPr="00441129">
        <w:rPr>
          <w:rFonts w:ascii="Times New Roman" w:hAnsi="Times New Roman"/>
          <w:color w:val="000000"/>
          <w:sz w:val="24"/>
          <w:szCs w:val="24"/>
        </w:rPr>
        <w:t>,</w:t>
      </w:r>
      <w:r w:rsidRPr="00441129">
        <w:rPr>
          <w:rFonts w:ascii="Times New Roman" w:hAnsi="Times New Roman"/>
          <w:color w:val="000000"/>
          <w:sz w:val="24"/>
          <w:szCs w:val="24"/>
        </w:rPr>
        <w:t xml:space="preserve"> Nhà nước trong đấ</w:t>
      </w:r>
      <w:r w:rsidRPr="00441129">
        <w:rPr>
          <w:rFonts w:ascii="Times New Roman" w:hAnsi="Times New Roman"/>
          <w:color w:val="000000"/>
          <w:sz w:val="24"/>
          <w:szCs w:val="24"/>
        </w:rPr>
        <w:t>u tranh xây dựng và bảo vệ tổ quốc, tinh thần ngày quốc tế lao động</w:t>
      </w:r>
    </w:p>
    <w:p w:rsidR="00480BEE" w:rsidRPr="00441129" w:rsidRDefault="00DC5042" w:rsidP="00441129">
      <w:pPr>
        <w:pStyle w:val="NoSpacing"/>
        <w:spacing w:line="276" w:lineRule="auto"/>
        <w:rPr>
          <w:rFonts w:ascii="Times New Roman" w:hAnsi="Times New Roman"/>
          <w:b/>
          <w:sz w:val="24"/>
          <w:szCs w:val="24"/>
        </w:rPr>
      </w:pPr>
      <w:r w:rsidRPr="00441129">
        <w:rPr>
          <w:rFonts w:ascii="Times New Roman" w:hAnsi="Times New Roman"/>
          <w:b/>
          <w:sz w:val="24"/>
          <w:szCs w:val="24"/>
        </w:rPr>
        <w:t>II</w:t>
      </w:r>
      <w:r w:rsidR="00480BEE" w:rsidRPr="00441129">
        <w:rPr>
          <w:rFonts w:ascii="Times New Roman" w:hAnsi="Times New Roman"/>
          <w:b/>
          <w:sz w:val="24"/>
          <w:szCs w:val="24"/>
        </w:rPr>
        <w:t>. Công tác chuyên môn</w:t>
      </w:r>
      <w:r w:rsidRPr="00441129">
        <w:rPr>
          <w:rFonts w:ascii="Times New Roman" w:hAnsi="Times New Roman"/>
          <w:b/>
          <w:sz w:val="24"/>
          <w:szCs w:val="24"/>
        </w:rPr>
        <w:t>.</w:t>
      </w:r>
    </w:p>
    <w:p w:rsidR="003F5AF0" w:rsidRPr="00441129" w:rsidRDefault="003F5AF0" w:rsidP="00441129">
      <w:pPr>
        <w:pStyle w:val="NoSpacing"/>
        <w:spacing w:line="276" w:lineRule="auto"/>
        <w:rPr>
          <w:rFonts w:ascii="Times New Roman" w:hAnsi="Times New Roman"/>
          <w:b/>
          <w:sz w:val="24"/>
          <w:szCs w:val="24"/>
        </w:rPr>
      </w:pPr>
      <w:r w:rsidRPr="00441129">
        <w:rPr>
          <w:rFonts w:ascii="Times New Roman" w:hAnsi="Times New Roman"/>
          <w:b/>
          <w:sz w:val="24"/>
          <w:szCs w:val="24"/>
        </w:rPr>
        <w:tab/>
      </w:r>
      <w:r w:rsidR="00730835" w:rsidRPr="00441129">
        <w:rPr>
          <w:rFonts w:ascii="Times New Roman" w:hAnsi="Times New Roman"/>
          <w:b/>
          <w:sz w:val="24"/>
          <w:szCs w:val="24"/>
        </w:rPr>
        <w:t xml:space="preserve">1/ </w:t>
      </w:r>
      <w:r w:rsidRPr="00441129">
        <w:rPr>
          <w:rFonts w:ascii="Times New Roman" w:hAnsi="Times New Roman"/>
          <w:b/>
          <w:sz w:val="24"/>
          <w:szCs w:val="24"/>
        </w:rPr>
        <w:t>Công tác tổ khối chuyên môn</w:t>
      </w:r>
    </w:p>
    <w:p w:rsidR="003F5AF0" w:rsidRPr="00441129" w:rsidRDefault="003F5AF0" w:rsidP="00441129">
      <w:pPr>
        <w:pStyle w:val="NoSpacing"/>
        <w:spacing w:line="276" w:lineRule="auto"/>
        <w:rPr>
          <w:rFonts w:ascii="Times New Roman" w:hAnsi="Times New Roman"/>
          <w:sz w:val="24"/>
          <w:szCs w:val="24"/>
        </w:rPr>
      </w:pPr>
      <w:r w:rsidRPr="00441129">
        <w:rPr>
          <w:rFonts w:ascii="Times New Roman" w:hAnsi="Times New Roman"/>
          <w:b/>
          <w:sz w:val="24"/>
          <w:szCs w:val="24"/>
        </w:rPr>
        <w:tab/>
      </w:r>
      <w:r w:rsidRPr="00441129">
        <w:rPr>
          <w:rFonts w:ascii="Times New Roman" w:hAnsi="Times New Roman"/>
          <w:sz w:val="24"/>
          <w:szCs w:val="24"/>
        </w:rPr>
        <w:t>Phát huy vai trò của các tỏ chức trong nhà trường: Chủ động xây dựng kế hoạch, biện pháp tổ chức thực hiện, tiến hành kiểm tra, đôn đốc GV,NV hoàn thành nhiệm vụ tháng 4</w:t>
      </w:r>
      <w:r w:rsidR="00BA7490" w:rsidRPr="00441129">
        <w:rPr>
          <w:rFonts w:ascii="Times New Roman" w:hAnsi="Times New Roman"/>
          <w:sz w:val="24"/>
          <w:szCs w:val="24"/>
        </w:rPr>
        <w:t xml:space="preserve"> trong đó chú trọng các nhiệm vụ trong tâm là : Tuyên truyền vận động học sinh đến lớp, hạn chế thấp nhất học sinh bỏ học, chủ động phối hợp với TPT, gia đình học sinh trong việc ôn tập cuối năm </w:t>
      </w:r>
      <w:r w:rsidR="00730835" w:rsidRPr="00441129">
        <w:rPr>
          <w:rFonts w:ascii="Times New Roman" w:hAnsi="Times New Roman"/>
          <w:sz w:val="24"/>
          <w:szCs w:val="24"/>
        </w:rPr>
        <w:t xml:space="preserve">, </w:t>
      </w:r>
      <w:r w:rsidR="00BA7490" w:rsidRPr="00441129">
        <w:rPr>
          <w:rFonts w:ascii="Times New Roman" w:hAnsi="Times New Roman"/>
          <w:sz w:val="24"/>
          <w:szCs w:val="24"/>
        </w:rPr>
        <w:t>xây dựng đề cương ôn tập</w:t>
      </w:r>
      <w:r w:rsidR="00730835" w:rsidRPr="00441129">
        <w:rPr>
          <w:rFonts w:ascii="Times New Roman" w:hAnsi="Times New Roman"/>
          <w:sz w:val="24"/>
          <w:szCs w:val="24"/>
        </w:rPr>
        <w:t xml:space="preserve"> bám sát chuẩn kiến thức kỹ năng, thực hiện tốt chương trình giáo dục địa phương, tiến độ ghi điểm đánh giá xếp loại học sinh, rà soát hồ sơ lớp 9…</w:t>
      </w:r>
    </w:p>
    <w:p w:rsidR="00954401" w:rsidRPr="00441129" w:rsidRDefault="00DA3BD4" w:rsidP="00441129">
      <w:pPr>
        <w:pStyle w:val="NoSpacing"/>
        <w:spacing w:line="276" w:lineRule="auto"/>
        <w:ind w:firstLine="720"/>
        <w:rPr>
          <w:rFonts w:ascii="Times New Roman" w:hAnsi="Times New Roman"/>
          <w:b/>
          <w:sz w:val="24"/>
          <w:szCs w:val="24"/>
        </w:rPr>
      </w:pPr>
      <w:r w:rsidRPr="00441129">
        <w:rPr>
          <w:rFonts w:ascii="Times New Roman" w:hAnsi="Times New Roman"/>
          <w:b/>
          <w:sz w:val="24"/>
          <w:szCs w:val="24"/>
        </w:rPr>
        <w:t>2</w:t>
      </w:r>
      <w:r w:rsidR="00DC5042" w:rsidRPr="00441129">
        <w:rPr>
          <w:rFonts w:ascii="Times New Roman" w:hAnsi="Times New Roman"/>
          <w:b/>
          <w:sz w:val="24"/>
          <w:szCs w:val="24"/>
        </w:rPr>
        <w:t>/ Công tác GVCN</w:t>
      </w:r>
      <w:r w:rsidR="00441129">
        <w:rPr>
          <w:rFonts w:ascii="Times New Roman" w:hAnsi="Times New Roman"/>
          <w:b/>
          <w:sz w:val="24"/>
          <w:szCs w:val="24"/>
        </w:rPr>
        <w:t>,GVBM</w:t>
      </w:r>
      <w:r w:rsidR="00CF0518" w:rsidRPr="00441129">
        <w:rPr>
          <w:rFonts w:ascii="Times New Roman" w:hAnsi="Times New Roman"/>
          <w:b/>
          <w:sz w:val="24"/>
          <w:szCs w:val="24"/>
        </w:rPr>
        <w:t xml:space="preserve"> </w:t>
      </w:r>
    </w:p>
    <w:p w:rsidR="002B7A54" w:rsidRPr="00441129" w:rsidRDefault="003D6B6E" w:rsidP="00441129">
      <w:pPr>
        <w:pStyle w:val="NoSpacing"/>
        <w:spacing w:line="276" w:lineRule="auto"/>
        <w:rPr>
          <w:rFonts w:ascii="Times New Roman" w:hAnsi="Times New Roman"/>
          <w:sz w:val="24"/>
          <w:szCs w:val="24"/>
        </w:rPr>
      </w:pPr>
      <w:r w:rsidRPr="00441129">
        <w:rPr>
          <w:rFonts w:ascii="Times New Roman" w:hAnsi="Times New Roman"/>
          <w:sz w:val="24"/>
          <w:szCs w:val="24"/>
        </w:rPr>
        <w:tab/>
      </w:r>
      <w:r w:rsidR="00730835" w:rsidRPr="00441129">
        <w:rPr>
          <w:rFonts w:ascii="Times New Roman" w:hAnsi="Times New Roman"/>
          <w:sz w:val="24"/>
          <w:szCs w:val="24"/>
        </w:rPr>
        <w:t>Thực hiện tốt nhiệm vụ giáo viên theo quy định của điều lệ</w:t>
      </w:r>
    </w:p>
    <w:p w:rsidR="00441129" w:rsidRPr="00441129" w:rsidRDefault="00441129" w:rsidP="00441129">
      <w:pPr>
        <w:spacing w:after="120"/>
        <w:ind w:firstLine="520"/>
        <w:rPr>
          <w:b/>
          <w:bCs/>
          <w:sz w:val="24"/>
          <w:szCs w:val="24"/>
          <w:lang w:val="pt-BR"/>
        </w:rPr>
      </w:pPr>
      <w:r w:rsidRPr="00441129">
        <w:rPr>
          <w:b/>
          <w:bCs/>
          <w:sz w:val="24"/>
          <w:szCs w:val="24"/>
          <w:lang w:val="pt-BR"/>
        </w:rPr>
        <w:t xml:space="preserve">Điều 31. Nhiệm vụ của giáo viên trường trung học </w:t>
      </w:r>
    </w:p>
    <w:p w:rsidR="00441129" w:rsidRPr="00441129" w:rsidRDefault="00441129" w:rsidP="00441129">
      <w:pPr>
        <w:spacing w:after="120"/>
        <w:ind w:firstLine="520"/>
        <w:rPr>
          <w:sz w:val="24"/>
          <w:szCs w:val="24"/>
          <w:lang w:val="pt-BR"/>
        </w:rPr>
      </w:pPr>
      <w:r w:rsidRPr="00441129">
        <w:rPr>
          <w:sz w:val="24"/>
          <w:szCs w:val="24"/>
          <w:lang w:val="pt-BR"/>
        </w:rPr>
        <w:t xml:space="preserve">1. Giáo viên bộ môn có những nhiệm vụ sau đây: </w:t>
      </w:r>
    </w:p>
    <w:p w:rsidR="00441129" w:rsidRPr="00441129" w:rsidRDefault="00441129" w:rsidP="00441129">
      <w:pPr>
        <w:pStyle w:val="BodyText"/>
        <w:tabs>
          <w:tab w:val="left" w:pos="540"/>
        </w:tabs>
        <w:spacing w:after="120"/>
        <w:ind w:firstLine="576"/>
        <w:rPr>
          <w:rFonts w:ascii="Times New Roman" w:hAnsi="Times New Roman"/>
          <w:sz w:val="24"/>
          <w:szCs w:val="24"/>
          <w:lang w:val="pt-BR"/>
        </w:rPr>
      </w:pPr>
      <w:r w:rsidRPr="00441129">
        <w:rPr>
          <w:rFonts w:ascii="Times New Roman" w:hAnsi="Times New Roman"/>
          <w:sz w:val="24"/>
          <w:szCs w:val="24"/>
          <w:lang w:val="pt-BR"/>
        </w:rPr>
        <w:tab/>
        <w:t>a) Dạy học và giáo dục theo chương trình, kế hoạch giáo dục, kế hoạch dạy học của nhà trường theo chế độ làm việc của giáo viên do Bộ trưởng Bộ Giáo dục và Đào tạo quy định; quản lý học sinh trong các hoạt động giáo dục do nhà trường tổ chức; tham gia các hoạt động của tổ chuyên môn; chịu trách nhiệm về chất lượng, hiệu quả giáo dục; tham gia nghiên cứu khoa học sư phạm ứng dụng;</w:t>
      </w:r>
    </w:p>
    <w:p w:rsidR="00441129" w:rsidRPr="00441129" w:rsidRDefault="00441129" w:rsidP="00441129">
      <w:pPr>
        <w:pStyle w:val="BodyText"/>
        <w:tabs>
          <w:tab w:val="left" w:pos="540"/>
        </w:tabs>
        <w:spacing w:after="120"/>
        <w:ind w:firstLine="576"/>
        <w:rPr>
          <w:rFonts w:ascii="Times New Roman" w:hAnsi="Times New Roman"/>
          <w:sz w:val="24"/>
          <w:szCs w:val="24"/>
          <w:lang w:val="pt-BR"/>
        </w:rPr>
      </w:pPr>
      <w:r w:rsidRPr="00441129">
        <w:rPr>
          <w:rFonts w:ascii="Times New Roman" w:hAnsi="Times New Roman"/>
          <w:sz w:val="24"/>
          <w:szCs w:val="24"/>
          <w:lang w:val="pt-BR"/>
        </w:rPr>
        <w:tab/>
        <w:t>b) Tham gia công tác phổ cập giáo dục ở địa phương;</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c) Rèn luyện đạo đức, học tập văn hoá, bồi dưỡng chuyên môn, nghiệp vụ để nâng cao chất lượng, hiệu quả giảng dạy và giáo dục; vận dụng các phương pháp dạy học theo hướng phát huy tính tích cực, chủ động và sáng tạo, rèn luyện phương pháp tự học của học sinh;</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d) Thực hiện Điều lệ nhà trường; thực hiện quyết định của Hiệu trưởng, chịu sự kiểm tra, đánh giá của Hiệu trưởng và các cấp quản lý giáo dục;</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đ) Giữ gìn phẩm chất, danh dự, uy tín của nhà giáo, gương mẫu trước học sinh; thương yêu, tôn trọng học sinh, đối xử công bằng với học sinh, bảo vệ các quyền và lợi ích chính đáng của học sinh; đoàn kết, giúp đỡ đồng nghiệp; tạo dựng môi trường học tập và làm việc dân chủ, thân thiện, hợp tác, an toàn và lành mạnh;</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e) Phối hợp với giáo viên chủ nhiệm, các giáo viên khác, gia đình học sinh, Đoàn Thanh niên Cộng sản Hồ Chí Minh, Đội Thiếu niên Tiền phong Hồ Chí Minh trong dạy học và giáo dục học sinh;</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g) Thực hiện các nhiệm vụ khác theo quy định của pháp luật.</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2. Giáo viên chủ nhiệm, ngoài các nhiệm vụ quy định tại khoản 1 của Điều này, còn có những nhiệm vụ sau đây:</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a) Xây dựng kế hoạch các hoạt động giáo dục thể hiện rõ mục tiêu, nội dung, phương pháp giáo dục bảo đảm tính khả thi, phù hợp với đặc điểm học sinh, với hoàn cảnh và điều kiện thực tế nhằm thúc đẩy sự tiến bộ của cả lớp và của từng học sinh;</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b) Thực hiện các hoạt động giáo dục theo kế hoạch đã xây dựng;</w:t>
      </w:r>
    </w:p>
    <w:p w:rsidR="00441129" w:rsidRPr="00441129" w:rsidRDefault="00441129" w:rsidP="00441129">
      <w:pPr>
        <w:pStyle w:val="BodyText"/>
        <w:tabs>
          <w:tab w:val="left" w:pos="540"/>
        </w:tabs>
        <w:spacing w:after="120"/>
        <w:ind w:firstLine="576"/>
        <w:rPr>
          <w:rFonts w:ascii="Times New Roman" w:hAnsi="Times New Roman"/>
          <w:sz w:val="24"/>
          <w:szCs w:val="24"/>
          <w:lang w:val="pt-BR"/>
        </w:rPr>
      </w:pPr>
      <w:r w:rsidRPr="00441129">
        <w:rPr>
          <w:rFonts w:ascii="Times New Roman" w:hAnsi="Times New Roman"/>
          <w:sz w:val="24"/>
          <w:szCs w:val="24"/>
          <w:lang w:val="pt-BR"/>
        </w:rPr>
        <w:lastRenderedPageBreak/>
        <w:tab/>
        <w:t xml:space="preserve">c) Phối hợp chặt chẽ với gia đình học sinh, với các giáo viên bộ môn, Đoàn thanh niên Cộng sản Hồ Chí Minh, Đội Thiếu niên Tiền phong Hồ Chí Minh, các tổ chức xã hội có liên quan trong việc hỗ trợ, giám sát việc học tập, rèn luyện, hướng nghiệp của học sinh lớp mình chủ nhiệm và góp phần huy động các nguồn lực trong cộng đồng phát triển nhà trường; </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d) Nhận xét, đánh giá và xếp loại học sinh cuối kỳ và cuối năm học; đề nghị khen thưởng và kỷ luật học sinh; đề nghị danh sách học sinh được lên lớp thẳng, phải kiểm tra lại, phải rèn luyện thêm về hạnh kiểm trong kỳ nghỉ hè, phải ở lại lớp; hoàn chỉnh việc ghi sổ điểm và học bạ học sinh;</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ab/>
        <w:t>đ) Báo cáo thường kỳ hoặc đột xuất về tình hình của lớp với Hiệu trưởng.</w:t>
      </w:r>
    </w:p>
    <w:p w:rsidR="00441129" w:rsidRPr="00441129" w:rsidRDefault="00441129" w:rsidP="00441129">
      <w:pPr>
        <w:tabs>
          <w:tab w:val="left" w:pos="540"/>
        </w:tabs>
        <w:spacing w:after="120"/>
        <w:ind w:firstLine="576"/>
        <w:rPr>
          <w:sz w:val="24"/>
          <w:szCs w:val="24"/>
          <w:lang w:val="pt-BR"/>
        </w:rPr>
      </w:pPr>
      <w:r w:rsidRPr="00441129">
        <w:rPr>
          <w:sz w:val="24"/>
          <w:szCs w:val="24"/>
          <w:lang w:val="pt-BR"/>
        </w:rPr>
        <w:t>3. Giáo viên thỉnh giảng cũng phải thực hiện các nhiệm vụ quy định tại khoản 1 Điều này và các quy định trong hợp đồng thỉnh giảng.</w:t>
      </w:r>
    </w:p>
    <w:p w:rsidR="00441129" w:rsidRPr="00441129" w:rsidRDefault="00441129" w:rsidP="00441129">
      <w:pPr>
        <w:pStyle w:val="BodyTextIndent2"/>
        <w:spacing w:before="0" w:after="120" w:line="240" w:lineRule="auto"/>
        <w:ind w:firstLine="576"/>
        <w:rPr>
          <w:rFonts w:ascii="Times New Roman" w:hAnsi="Times New Roman"/>
          <w:spacing w:val="-6"/>
          <w:sz w:val="24"/>
          <w:szCs w:val="24"/>
          <w:lang w:val="pt-BR"/>
        </w:rPr>
      </w:pPr>
      <w:r w:rsidRPr="00441129">
        <w:rPr>
          <w:rFonts w:ascii="Times New Roman" w:hAnsi="Times New Roman"/>
          <w:spacing w:val="-6"/>
          <w:sz w:val="24"/>
          <w:szCs w:val="24"/>
          <w:lang w:val="pt-BR"/>
        </w:rPr>
        <w:t>4. Giáo viên làm công tác Đoàn thanh niên Cộng sản Hồ Chí Minh là giáo viên trung học được bồi dưỡng về công tác Đoàn thanh niên Cộng sản Hồ Chí Minh; có nhiệm vụ tổ chức, quản lý các hoạt động của tổ chức Đoàn trong nhà trường.</w:t>
      </w:r>
    </w:p>
    <w:p w:rsidR="00441129" w:rsidRPr="00441129" w:rsidRDefault="00441129" w:rsidP="00441129">
      <w:pPr>
        <w:spacing w:after="120"/>
        <w:ind w:firstLine="576"/>
        <w:rPr>
          <w:sz w:val="24"/>
          <w:szCs w:val="24"/>
          <w:lang w:val="pt-BR"/>
        </w:rPr>
      </w:pPr>
      <w:r w:rsidRPr="00441129">
        <w:rPr>
          <w:sz w:val="24"/>
          <w:szCs w:val="24"/>
          <w:lang w:val="pt-BR"/>
        </w:rPr>
        <w:t>5. Giáo viên làm tổng phụ trách Đội Thiếu niên Tiền phong Hồ Chí Minh là giáo viên THCS được bồi dưỡng về công tác Đội Thiếu niên Tiền phong Hồ Chí Minh; có nhiệm vụ tổ chức, quản lý các hoạt động của tổ chức Đội trong nhà trường.</w:t>
      </w:r>
    </w:p>
    <w:p w:rsidR="00441129" w:rsidRPr="00441129" w:rsidRDefault="00441129" w:rsidP="00441129">
      <w:pPr>
        <w:spacing w:after="120"/>
        <w:ind w:firstLine="576"/>
        <w:rPr>
          <w:color w:val="000000"/>
          <w:sz w:val="24"/>
          <w:szCs w:val="24"/>
          <w:lang w:val="pt-BR"/>
        </w:rPr>
      </w:pPr>
      <w:r w:rsidRPr="00441129">
        <w:rPr>
          <w:color w:val="000000"/>
          <w:sz w:val="24"/>
          <w:szCs w:val="24"/>
          <w:lang w:val="pt-BR"/>
        </w:rPr>
        <w:t>6. Giáo viên làm công tác tư vấn cho học sinh là giáo viên trung học được đào tạo hoặc bồi dưỡng về nghiệp vụ tư vấn; có nhiệm vụ tư vấn cho cha mẹ học sinh và học sinh để giúp các em vượt qua những khó khăn gặp phải trong học tập và sinh hoạt.</w:t>
      </w:r>
    </w:p>
    <w:p w:rsidR="00813F92" w:rsidRDefault="00AA4C27" w:rsidP="00441129">
      <w:pPr>
        <w:pStyle w:val="NoSpacing"/>
        <w:ind w:firstLine="576"/>
        <w:rPr>
          <w:rFonts w:ascii="Times New Roman" w:hAnsi="Times New Roman"/>
          <w:b/>
          <w:sz w:val="24"/>
          <w:szCs w:val="24"/>
        </w:rPr>
      </w:pPr>
      <w:r w:rsidRPr="00002EC2">
        <w:rPr>
          <w:rFonts w:ascii="Times New Roman" w:hAnsi="Times New Roman"/>
          <w:b/>
          <w:sz w:val="24"/>
          <w:szCs w:val="24"/>
        </w:rPr>
        <w:t>3</w:t>
      </w:r>
      <w:r w:rsidR="00813F92" w:rsidRPr="00002EC2">
        <w:rPr>
          <w:rFonts w:ascii="Times New Roman" w:hAnsi="Times New Roman"/>
          <w:b/>
          <w:sz w:val="24"/>
          <w:szCs w:val="24"/>
        </w:rPr>
        <w:t>/ Công tác chuyên môn</w:t>
      </w:r>
      <w:r w:rsidR="005562E3" w:rsidRPr="00002EC2">
        <w:rPr>
          <w:rFonts w:ascii="Times New Roman" w:hAnsi="Times New Roman"/>
          <w:b/>
          <w:sz w:val="24"/>
          <w:szCs w:val="24"/>
        </w:rPr>
        <w:t xml:space="preserve"> chung</w:t>
      </w:r>
      <w:r w:rsidR="00992175" w:rsidRPr="00002EC2">
        <w:rPr>
          <w:rFonts w:ascii="Times New Roman" w:hAnsi="Times New Roman"/>
          <w:b/>
          <w:sz w:val="24"/>
          <w:szCs w:val="24"/>
        </w:rPr>
        <w:t>.</w:t>
      </w:r>
    </w:p>
    <w:p w:rsidR="00002EC2" w:rsidRDefault="00002EC2" w:rsidP="00441129">
      <w:pPr>
        <w:pStyle w:val="NoSpacing"/>
        <w:ind w:firstLine="576"/>
        <w:rPr>
          <w:rFonts w:ascii="Times New Roman" w:hAnsi="Times New Roman"/>
          <w:sz w:val="24"/>
          <w:szCs w:val="24"/>
        </w:rPr>
      </w:pPr>
      <w:r>
        <w:rPr>
          <w:rFonts w:ascii="Times New Roman" w:hAnsi="Times New Roman"/>
          <w:sz w:val="24"/>
          <w:szCs w:val="24"/>
        </w:rPr>
        <w:t xml:space="preserve">Bảo đảm </w:t>
      </w:r>
      <w:r w:rsidRPr="00002EC2">
        <w:rPr>
          <w:rFonts w:ascii="Times New Roman" w:hAnsi="Times New Roman"/>
          <w:sz w:val="24"/>
          <w:szCs w:val="24"/>
        </w:rPr>
        <w:t xml:space="preserve">thực hiện </w:t>
      </w:r>
      <w:r>
        <w:rPr>
          <w:rFonts w:ascii="Times New Roman" w:hAnsi="Times New Roman"/>
          <w:sz w:val="24"/>
          <w:szCs w:val="24"/>
        </w:rPr>
        <w:t xml:space="preserve">đầy đủ nội dung </w:t>
      </w:r>
      <w:r w:rsidRPr="00002EC2">
        <w:rPr>
          <w:rFonts w:ascii="Times New Roman" w:hAnsi="Times New Roman"/>
          <w:sz w:val="24"/>
          <w:szCs w:val="24"/>
        </w:rPr>
        <w:t>chương trình từ tuần 30-33</w:t>
      </w:r>
      <w:r>
        <w:rPr>
          <w:rFonts w:ascii="Times New Roman" w:hAnsi="Times New Roman"/>
          <w:sz w:val="24"/>
          <w:szCs w:val="24"/>
        </w:rPr>
        <w:t xml:space="preserve"> theo quy định của BGD&amp;ĐT.</w:t>
      </w:r>
    </w:p>
    <w:p w:rsidR="00002EC2" w:rsidRDefault="00002EC2" w:rsidP="00441129">
      <w:pPr>
        <w:pStyle w:val="NoSpacing"/>
        <w:ind w:firstLine="576"/>
        <w:rPr>
          <w:rFonts w:ascii="Times New Roman" w:hAnsi="Times New Roman"/>
          <w:sz w:val="24"/>
          <w:szCs w:val="24"/>
        </w:rPr>
      </w:pPr>
      <w:r>
        <w:rPr>
          <w:rFonts w:ascii="Times New Roman" w:hAnsi="Times New Roman"/>
          <w:sz w:val="24"/>
          <w:szCs w:val="24"/>
        </w:rPr>
        <w:t>Thống nhất HĐNGLL thực hiện vào ngày 17/4/2014 ( Từ 13h30 đến 15h)</w:t>
      </w:r>
      <w:r w:rsidR="00387EBC">
        <w:rPr>
          <w:rFonts w:ascii="Times New Roman" w:hAnsi="Times New Roman"/>
          <w:sz w:val="24"/>
          <w:szCs w:val="24"/>
        </w:rPr>
        <w:t>.</w:t>
      </w:r>
    </w:p>
    <w:p w:rsidR="00026947" w:rsidRDefault="00026947" w:rsidP="00441129">
      <w:pPr>
        <w:pStyle w:val="NoSpacing"/>
        <w:ind w:firstLine="576"/>
        <w:rPr>
          <w:rFonts w:ascii="Times New Roman" w:hAnsi="Times New Roman"/>
          <w:sz w:val="24"/>
          <w:szCs w:val="24"/>
        </w:rPr>
      </w:pPr>
      <w:r>
        <w:rPr>
          <w:rFonts w:ascii="Times New Roman" w:hAnsi="Times New Roman"/>
          <w:sz w:val="24"/>
          <w:szCs w:val="24"/>
        </w:rPr>
        <w:t>Tăng cường sử dụng đồ dùng dạy học nhất là các thiết bị sẳn có cassett môn Anh, Đàn môn Nhạc…</w:t>
      </w:r>
    </w:p>
    <w:p w:rsidR="00387EBC" w:rsidRDefault="00387EBC" w:rsidP="00387EBC">
      <w:pPr>
        <w:pStyle w:val="NoSpacing"/>
        <w:rPr>
          <w:rFonts w:ascii="Times New Roman" w:hAnsi="Times New Roman"/>
          <w:sz w:val="24"/>
          <w:szCs w:val="24"/>
        </w:rPr>
      </w:pPr>
      <w:r>
        <w:rPr>
          <w:rFonts w:ascii="Times New Roman" w:hAnsi="Times New Roman"/>
          <w:sz w:val="24"/>
          <w:szCs w:val="24"/>
        </w:rPr>
        <w:t xml:space="preserve">          Duyệt nội dung</w:t>
      </w:r>
      <w:r w:rsidR="000D4E72">
        <w:rPr>
          <w:rFonts w:ascii="Times New Roman" w:hAnsi="Times New Roman"/>
          <w:sz w:val="24"/>
          <w:szCs w:val="24"/>
        </w:rPr>
        <w:t xml:space="preserve"> giáo dục địa phương ở các môn học : Địa lý, GDCD, lịch sử…( bảo đảm chính xác số liệu, câp nhật đủ các số liệu mới nhất…).</w:t>
      </w:r>
    </w:p>
    <w:p w:rsidR="000D4E72" w:rsidRDefault="000D4E72" w:rsidP="00387EBC">
      <w:pPr>
        <w:pStyle w:val="NoSpacing"/>
        <w:rPr>
          <w:rFonts w:ascii="Times New Roman" w:hAnsi="Times New Roman"/>
          <w:sz w:val="24"/>
          <w:szCs w:val="24"/>
        </w:rPr>
      </w:pPr>
      <w:r>
        <w:rPr>
          <w:rFonts w:ascii="Times New Roman" w:hAnsi="Times New Roman"/>
          <w:sz w:val="24"/>
          <w:szCs w:val="24"/>
        </w:rPr>
        <w:t xml:space="preserve">          Hoàn thành việc thao giảng đánh giá xếp loại giờ dạy giáo viên ( đối với những GV chưa hoàn thành trong tháng 3).</w:t>
      </w:r>
    </w:p>
    <w:p w:rsidR="000D4E72" w:rsidRDefault="000D4E72" w:rsidP="00387EBC">
      <w:pPr>
        <w:pStyle w:val="NoSpacing"/>
        <w:rPr>
          <w:rFonts w:ascii="Times New Roman" w:hAnsi="Times New Roman"/>
          <w:sz w:val="24"/>
          <w:szCs w:val="24"/>
        </w:rPr>
      </w:pPr>
      <w:r>
        <w:rPr>
          <w:rFonts w:ascii="Times New Roman" w:hAnsi="Times New Roman"/>
          <w:sz w:val="24"/>
          <w:szCs w:val="24"/>
        </w:rPr>
        <w:t xml:space="preserve">          Kiểm tra hồ sơ cuối năm ( mỗi </w:t>
      </w:r>
      <w:r w:rsidR="00D73E37">
        <w:rPr>
          <w:rFonts w:ascii="Times New Roman" w:hAnsi="Times New Roman"/>
          <w:sz w:val="24"/>
          <w:szCs w:val="24"/>
        </w:rPr>
        <w:t>GV</w:t>
      </w:r>
      <w:r>
        <w:rPr>
          <w:rFonts w:ascii="Times New Roman" w:hAnsi="Times New Roman"/>
          <w:sz w:val="24"/>
          <w:szCs w:val="24"/>
        </w:rPr>
        <w:t xml:space="preserve"> được kiểm tra ít nhất 1 lần</w:t>
      </w:r>
      <w:r w:rsidR="00CF364B">
        <w:rPr>
          <w:rFonts w:ascii="Times New Roman" w:hAnsi="Times New Roman"/>
          <w:sz w:val="24"/>
          <w:szCs w:val="24"/>
        </w:rPr>
        <w:t xml:space="preserve"> theo kế hoạch của TCM,BGH).</w:t>
      </w:r>
    </w:p>
    <w:p w:rsidR="00CF364B" w:rsidRDefault="00CF364B" w:rsidP="00387EBC">
      <w:pPr>
        <w:pStyle w:val="NoSpacing"/>
        <w:rPr>
          <w:rFonts w:ascii="Times New Roman" w:hAnsi="Times New Roman"/>
          <w:sz w:val="24"/>
          <w:szCs w:val="24"/>
        </w:rPr>
      </w:pPr>
      <w:r>
        <w:rPr>
          <w:rFonts w:ascii="Times New Roman" w:hAnsi="Times New Roman"/>
          <w:sz w:val="24"/>
          <w:szCs w:val="24"/>
        </w:rPr>
        <w:t xml:space="preserve">          Phân công GV ra đề kiểm tra Định kỳ, kiểm tra cuối năm .Riêng đề kiểm tra cuối năm hoàn thành trước 26/4/2014 theo HD HK1….</w:t>
      </w:r>
    </w:p>
    <w:p w:rsidR="00CF364B" w:rsidRDefault="00CF364B" w:rsidP="00387EBC">
      <w:pPr>
        <w:pStyle w:val="NoSpacing"/>
        <w:rPr>
          <w:rFonts w:ascii="Times New Roman" w:hAnsi="Times New Roman"/>
          <w:sz w:val="24"/>
          <w:szCs w:val="24"/>
        </w:rPr>
      </w:pPr>
      <w:r>
        <w:rPr>
          <w:rFonts w:ascii="Times New Roman" w:hAnsi="Times New Roman"/>
          <w:sz w:val="24"/>
          <w:szCs w:val="24"/>
        </w:rPr>
        <w:t xml:space="preserve">          Bảo quản tốt sổ điểm cá nhân, vào sổ điểm chính từ 22-26 hàng tháng.</w:t>
      </w:r>
    </w:p>
    <w:p w:rsidR="00A83759" w:rsidRDefault="00A83759" w:rsidP="00387EBC">
      <w:pPr>
        <w:pStyle w:val="NoSpacing"/>
        <w:rPr>
          <w:rFonts w:ascii="Times New Roman" w:hAnsi="Times New Roman"/>
          <w:sz w:val="24"/>
          <w:szCs w:val="24"/>
        </w:rPr>
      </w:pPr>
      <w:r>
        <w:rPr>
          <w:rFonts w:ascii="Times New Roman" w:hAnsi="Times New Roman"/>
          <w:sz w:val="24"/>
          <w:szCs w:val="24"/>
        </w:rPr>
        <w:t xml:space="preserve">          Xây dựng đề cương ôn tập cuối năm đối với từng bộ môn.</w:t>
      </w:r>
    </w:p>
    <w:p w:rsidR="00A83759" w:rsidRDefault="00A83759" w:rsidP="00387EBC">
      <w:pPr>
        <w:pStyle w:val="NoSpacing"/>
        <w:rPr>
          <w:rFonts w:ascii="Times New Roman" w:hAnsi="Times New Roman"/>
          <w:sz w:val="24"/>
          <w:szCs w:val="24"/>
        </w:rPr>
      </w:pPr>
      <w:r>
        <w:rPr>
          <w:rFonts w:ascii="Times New Roman" w:hAnsi="Times New Roman"/>
          <w:sz w:val="24"/>
          <w:szCs w:val="24"/>
        </w:rPr>
        <w:t xml:space="preserve">           Phối hợp , tuyên truyền, nhắc nhở học sinh tham gia đầy đủ nội dung ôn tập cuối năm, nhằm bảo đảm cao nhất chất lượng và hiệu quả đào tạo.</w:t>
      </w:r>
    </w:p>
    <w:p w:rsidR="00A83759" w:rsidRDefault="00A83759" w:rsidP="00387EBC">
      <w:pPr>
        <w:pStyle w:val="NoSpacing"/>
        <w:rPr>
          <w:rFonts w:ascii="Times New Roman" w:hAnsi="Times New Roman"/>
          <w:sz w:val="24"/>
          <w:szCs w:val="24"/>
        </w:rPr>
      </w:pPr>
      <w:r>
        <w:rPr>
          <w:rFonts w:ascii="Times New Roman" w:hAnsi="Times New Roman"/>
          <w:sz w:val="24"/>
          <w:szCs w:val="24"/>
        </w:rPr>
        <w:t xml:space="preserve">          Hoàn thành đánh giá rèn luyện</w:t>
      </w:r>
      <w:r w:rsidR="000A0684">
        <w:rPr>
          <w:rFonts w:ascii="Times New Roman" w:hAnsi="Times New Roman"/>
          <w:sz w:val="24"/>
          <w:szCs w:val="24"/>
        </w:rPr>
        <w:t xml:space="preserve"> thể chất học sinh ( môn thể dục).</w:t>
      </w:r>
    </w:p>
    <w:p w:rsidR="000A0684" w:rsidRDefault="000A0684" w:rsidP="00387EBC">
      <w:pPr>
        <w:pStyle w:val="NoSpacing"/>
        <w:rPr>
          <w:rFonts w:ascii="Times New Roman" w:hAnsi="Times New Roman"/>
          <w:sz w:val="24"/>
          <w:szCs w:val="24"/>
        </w:rPr>
      </w:pPr>
      <w:r>
        <w:rPr>
          <w:rFonts w:ascii="Times New Roman" w:hAnsi="Times New Roman"/>
          <w:sz w:val="24"/>
          <w:szCs w:val="24"/>
        </w:rPr>
        <w:t xml:space="preserve">          </w:t>
      </w:r>
      <w:r w:rsidR="00AC7E3C">
        <w:rPr>
          <w:rFonts w:ascii="Times New Roman" w:hAnsi="Times New Roman"/>
          <w:sz w:val="24"/>
          <w:szCs w:val="24"/>
        </w:rPr>
        <w:t>GVCN hoàn thành các khoản thu theo quy định: Học phí</w:t>
      </w:r>
      <w:r w:rsidR="002C3CEE">
        <w:rPr>
          <w:rFonts w:ascii="Times New Roman" w:hAnsi="Times New Roman"/>
          <w:sz w:val="24"/>
          <w:szCs w:val="24"/>
        </w:rPr>
        <w:t>, NNS</w:t>
      </w:r>
      <w:r w:rsidR="00AC7E3C">
        <w:rPr>
          <w:rFonts w:ascii="Times New Roman" w:hAnsi="Times New Roman"/>
          <w:sz w:val="24"/>
          <w:szCs w:val="24"/>
        </w:rPr>
        <w:t xml:space="preserve"> ( giảm, miễn HS có hoàn cảnh đặc biệt khó khăn)</w:t>
      </w:r>
      <w:r w:rsidR="002C3CEE">
        <w:rPr>
          <w:rFonts w:ascii="Times New Roman" w:hAnsi="Times New Roman"/>
          <w:sz w:val="24"/>
          <w:szCs w:val="24"/>
        </w:rPr>
        <w:t>.</w:t>
      </w:r>
    </w:p>
    <w:p w:rsidR="002C3CEE" w:rsidRDefault="002C3CEE" w:rsidP="00387EBC">
      <w:pPr>
        <w:pStyle w:val="NoSpacing"/>
        <w:rPr>
          <w:rFonts w:ascii="Times New Roman" w:hAnsi="Times New Roman"/>
          <w:sz w:val="24"/>
          <w:szCs w:val="24"/>
        </w:rPr>
      </w:pPr>
      <w:r>
        <w:rPr>
          <w:rFonts w:ascii="Times New Roman" w:hAnsi="Times New Roman"/>
          <w:sz w:val="24"/>
          <w:szCs w:val="24"/>
        </w:rPr>
        <w:t xml:space="preserve">          GVCN hoàn thành hồ sơ học sinh ( chụp ảnh HS để làm hồ sơ từ khối VI-IX), 15.000 đồng/ bô</w:t>
      </w:r>
    </w:p>
    <w:p w:rsidR="005562E3" w:rsidRPr="00002EC2" w:rsidRDefault="00B40640" w:rsidP="00A038DE">
      <w:pPr>
        <w:pStyle w:val="NoSpacing"/>
        <w:rPr>
          <w:rFonts w:ascii="Times New Roman" w:hAnsi="Times New Roman"/>
          <w:b/>
          <w:sz w:val="24"/>
          <w:szCs w:val="24"/>
        </w:rPr>
      </w:pPr>
      <w:r>
        <w:rPr>
          <w:rFonts w:ascii="Times New Roman" w:hAnsi="Times New Roman"/>
          <w:b/>
          <w:sz w:val="24"/>
          <w:szCs w:val="24"/>
        </w:rPr>
        <w:t>III C</w:t>
      </w:r>
      <w:r w:rsidR="00B970B5" w:rsidRPr="00002EC2">
        <w:rPr>
          <w:rFonts w:ascii="Times New Roman" w:hAnsi="Times New Roman"/>
          <w:b/>
          <w:sz w:val="24"/>
          <w:szCs w:val="24"/>
        </w:rPr>
        <w:t>ác hoạt động khác</w:t>
      </w:r>
    </w:p>
    <w:p w:rsidR="004D444E" w:rsidRPr="00002EC2" w:rsidRDefault="00DE08D0" w:rsidP="004D444E">
      <w:pPr>
        <w:pStyle w:val="NoSpacing"/>
        <w:rPr>
          <w:rFonts w:ascii="Times New Roman" w:hAnsi="Times New Roman"/>
          <w:sz w:val="24"/>
          <w:szCs w:val="24"/>
        </w:rPr>
      </w:pPr>
      <w:r w:rsidRPr="00002EC2">
        <w:rPr>
          <w:rFonts w:ascii="Times New Roman" w:hAnsi="Times New Roman"/>
          <w:sz w:val="24"/>
          <w:szCs w:val="24"/>
          <w:u w:val="single"/>
        </w:rPr>
        <w:t>1/ Kế toán</w:t>
      </w:r>
      <w:r w:rsidR="00E43D88" w:rsidRPr="00002EC2">
        <w:rPr>
          <w:rFonts w:ascii="Times New Roman" w:hAnsi="Times New Roman"/>
          <w:sz w:val="24"/>
          <w:szCs w:val="24"/>
          <w:u w:val="single"/>
        </w:rPr>
        <w:t>, thư viên</w:t>
      </w:r>
      <w:r w:rsidR="00B970B5" w:rsidRPr="00002EC2">
        <w:rPr>
          <w:rFonts w:ascii="Times New Roman" w:hAnsi="Times New Roman"/>
          <w:sz w:val="24"/>
          <w:szCs w:val="24"/>
          <w:u w:val="single"/>
        </w:rPr>
        <w:t xml:space="preserve"> </w:t>
      </w:r>
      <w:r w:rsidR="00DE764B" w:rsidRPr="00002EC2">
        <w:rPr>
          <w:rFonts w:ascii="Times New Roman" w:hAnsi="Times New Roman"/>
          <w:sz w:val="24"/>
          <w:szCs w:val="24"/>
        </w:rPr>
        <w:tab/>
      </w:r>
      <w:r w:rsidR="00F32920" w:rsidRPr="00002EC2">
        <w:rPr>
          <w:rFonts w:ascii="Times New Roman" w:hAnsi="Times New Roman"/>
          <w:sz w:val="24"/>
          <w:szCs w:val="24"/>
        </w:rPr>
        <w:t>Tiếp tục t</w:t>
      </w:r>
      <w:r w:rsidR="004D444E" w:rsidRPr="00002EC2">
        <w:rPr>
          <w:rFonts w:ascii="Times New Roman" w:hAnsi="Times New Roman"/>
          <w:sz w:val="24"/>
          <w:szCs w:val="24"/>
        </w:rPr>
        <w:t>riển khai việc thu học phí đối với học sinh theo quy định củ</w:t>
      </w:r>
      <w:r w:rsidR="009E205A" w:rsidRPr="00002EC2">
        <w:rPr>
          <w:rFonts w:ascii="Times New Roman" w:hAnsi="Times New Roman"/>
          <w:sz w:val="24"/>
          <w:szCs w:val="24"/>
        </w:rPr>
        <w:t>a Ng</w:t>
      </w:r>
      <w:r w:rsidR="004D444E" w:rsidRPr="00002EC2">
        <w:rPr>
          <w:rFonts w:ascii="Times New Roman" w:hAnsi="Times New Roman"/>
          <w:sz w:val="24"/>
          <w:szCs w:val="24"/>
        </w:rPr>
        <w:t>hị</w:t>
      </w:r>
      <w:r w:rsidR="009E205A" w:rsidRPr="00002EC2">
        <w:rPr>
          <w:rFonts w:ascii="Times New Roman" w:hAnsi="Times New Roman"/>
          <w:sz w:val="24"/>
          <w:szCs w:val="24"/>
        </w:rPr>
        <w:t xml:space="preserve"> đinh 4</w:t>
      </w:r>
      <w:r w:rsidR="002C3CEE">
        <w:rPr>
          <w:rFonts w:ascii="Times New Roman" w:hAnsi="Times New Roman"/>
          <w:sz w:val="24"/>
          <w:szCs w:val="24"/>
        </w:rPr>
        <w:t>9</w:t>
      </w:r>
      <w:r w:rsidR="009E205A" w:rsidRPr="00002EC2">
        <w:rPr>
          <w:rFonts w:ascii="Times New Roman" w:hAnsi="Times New Roman"/>
          <w:sz w:val="24"/>
          <w:szCs w:val="24"/>
        </w:rPr>
        <w:t>/</w:t>
      </w:r>
      <w:r w:rsidR="004D444E" w:rsidRPr="00002EC2">
        <w:rPr>
          <w:rFonts w:ascii="Times New Roman" w:hAnsi="Times New Roman"/>
          <w:sz w:val="24"/>
          <w:szCs w:val="24"/>
        </w:rPr>
        <w:t>NĐ</w:t>
      </w:r>
      <w:r w:rsidR="009E205A" w:rsidRPr="00002EC2">
        <w:rPr>
          <w:rFonts w:ascii="Times New Roman" w:hAnsi="Times New Roman"/>
          <w:sz w:val="24"/>
          <w:szCs w:val="24"/>
        </w:rPr>
        <w:t>-CP và nghị định 74/NĐ-CP về sử đổi bổ sung một số điều của Nghị định 49</w:t>
      </w:r>
      <w:r w:rsidR="00B970B5" w:rsidRPr="00002EC2">
        <w:rPr>
          <w:rFonts w:ascii="Times New Roman" w:hAnsi="Times New Roman"/>
          <w:sz w:val="24"/>
          <w:szCs w:val="24"/>
        </w:rPr>
        <w:t xml:space="preserve"> ( GVCN có trách nhiệm triển khai thu và báo cáo tiến độ)</w:t>
      </w:r>
    </w:p>
    <w:p w:rsidR="000D7E43" w:rsidRDefault="009E205A" w:rsidP="00B970B5">
      <w:pPr>
        <w:pStyle w:val="NoSpacing"/>
        <w:rPr>
          <w:rFonts w:ascii="Times New Roman" w:hAnsi="Times New Roman"/>
          <w:sz w:val="24"/>
          <w:szCs w:val="24"/>
        </w:rPr>
      </w:pPr>
      <w:r w:rsidRPr="00002EC2">
        <w:rPr>
          <w:rFonts w:ascii="Times New Roman" w:hAnsi="Times New Roman"/>
          <w:sz w:val="24"/>
          <w:szCs w:val="24"/>
        </w:rPr>
        <w:tab/>
      </w:r>
      <w:r w:rsidR="00702D52">
        <w:rPr>
          <w:rFonts w:ascii="Times New Roman" w:hAnsi="Times New Roman"/>
          <w:sz w:val="24"/>
          <w:szCs w:val="24"/>
        </w:rPr>
        <w:t>Nộp vào ngân sách theo quy định, xây dựng kế hoạch chi</w:t>
      </w:r>
      <w:r w:rsidR="00D84AD4">
        <w:rPr>
          <w:rFonts w:ascii="Times New Roman" w:hAnsi="Times New Roman"/>
          <w:sz w:val="24"/>
          <w:szCs w:val="24"/>
        </w:rPr>
        <w:t>.</w:t>
      </w:r>
    </w:p>
    <w:p w:rsidR="00D84AD4" w:rsidRDefault="00D84AD4" w:rsidP="00B970B5">
      <w:pPr>
        <w:pStyle w:val="NoSpacing"/>
        <w:rPr>
          <w:rFonts w:ascii="Times New Roman" w:hAnsi="Times New Roman"/>
          <w:sz w:val="24"/>
          <w:szCs w:val="24"/>
        </w:rPr>
      </w:pPr>
      <w:r>
        <w:rPr>
          <w:rFonts w:ascii="Times New Roman" w:hAnsi="Times New Roman"/>
          <w:sz w:val="24"/>
          <w:szCs w:val="24"/>
        </w:rPr>
        <w:tab/>
        <w:t>Thẩm định quyết toán NS năm 2013 ( chiều 9/4/2014 tại PTC)</w:t>
      </w:r>
    </w:p>
    <w:p w:rsidR="00D84AD4" w:rsidRPr="00002EC2" w:rsidRDefault="00D84AD4" w:rsidP="00B970B5">
      <w:pPr>
        <w:pStyle w:val="NoSpacing"/>
        <w:rPr>
          <w:rFonts w:ascii="Times New Roman" w:hAnsi="Times New Roman"/>
          <w:sz w:val="24"/>
          <w:szCs w:val="24"/>
        </w:rPr>
      </w:pPr>
      <w:r>
        <w:rPr>
          <w:rFonts w:ascii="Times New Roman" w:hAnsi="Times New Roman"/>
          <w:sz w:val="24"/>
          <w:szCs w:val="24"/>
        </w:rPr>
        <w:tab/>
        <w:t>Hoàn thành quyết toán thuế thu nhập cá nhân năm 2013</w:t>
      </w:r>
    </w:p>
    <w:p w:rsidR="00B970B5" w:rsidRPr="00002EC2" w:rsidRDefault="00B970B5" w:rsidP="00B970B5">
      <w:pPr>
        <w:pStyle w:val="NoSpacing"/>
        <w:rPr>
          <w:rFonts w:ascii="Times New Roman" w:hAnsi="Times New Roman"/>
          <w:sz w:val="24"/>
          <w:szCs w:val="24"/>
        </w:rPr>
      </w:pPr>
      <w:r w:rsidRPr="00002EC2">
        <w:rPr>
          <w:rFonts w:ascii="Times New Roman" w:hAnsi="Times New Roman"/>
          <w:sz w:val="24"/>
          <w:szCs w:val="24"/>
        </w:rPr>
        <w:tab/>
      </w:r>
      <w:r w:rsidR="00702D52">
        <w:rPr>
          <w:rFonts w:ascii="Times New Roman" w:hAnsi="Times New Roman"/>
          <w:sz w:val="24"/>
          <w:szCs w:val="24"/>
        </w:rPr>
        <w:t>Nộp kết quả xét duyệt nâng lương đợt 1/2014 lên PNV</w:t>
      </w:r>
    </w:p>
    <w:p w:rsidR="00083144" w:rsidRDefault="00D1393E" w:rsidP="00702D52">
      <w:pPr>
        <w:pStyle w:val="NoSpacing"/>
        <w:rPr>
          <w:rFonts w:ascii="Times New Roman" w:hAnsi="Times New Roman"/>
          <w:sz w:val="24"/>
          <w:szCs w:val="24"/>
        </w:rPr>
      </w:pPr>
      <w:r w:rsidRPr="00002EC2">
        <w:rPr>
          <w:rFonts w:ascii="Times New Roman" w:hAnsi="Times New Roman"/>
          <w:sz w:val="24"/>
          <w:szCs w:val="24"/>
        </w:rPr>
        <w:tab/>
      </w:r>
      <w:r w:rsidR="00702D52">
        <w:rPr>
          <w:rFonts w:ascii="Times New Roman" w:hAnsi="Times New Roman"/>
          <w:sz w:val="24"/>
          <w:szCs w:val="24"/>
        </w:rPr>
        <w:t>Lắp rèm điểm buôn Tung 2 bằng tiền ngân sách.</w:t>
      </w:r>
    </w:p>
    <w:p w:rsidR="00702D52" w:rsidRDefault="00702D52" w:rsidP="00702D52">
      <w:pPr>
        <w:pStyle w:val="NoSpacing"/>
        <w:rPr>
          <w:rFonts w:ascii="Times New Roman" w:hAnsi="Times New Roman"/>
          <w:sz w:val="24"/>
          <w:szCs w:val="24"/>
        </w:rPr>
      </w:pPr>
      <w:r>
        <w:rPr>
          <w:rFonts w:ascii="Times New Roman" w:hAnsi="Times New Roman"/>
          <w:sz w:val="24"/>
          <w:szCs w:val="24"/>
        </w:rPr>
        <w:tab/>
        <w:t>Phối hợp với hiệu phó Phụ trách CSVC hoàn thành đào hố trồng cây .</w:t>
      </w:r>
    </w:p>
    <w:p w:rsidR="00702D52" w:rsidRDefault="00702D52" w:rsidP="00702D52">
      <w:pPr>
        <w:pStyle w:val="NoSpacing"/>
        <w:rPr>
          <w:rFonts w:ascii="Times New Roman" w:hAnsi="Times New Roman"/>
          <w:sz w:val="24"/>
          <w:szCs w:val="24"/>
        </w:rPr>
      </w:pPr>
      <w:r>
        <w:rPr>
          <w:rFonts w:ascii="Times New Roman" w:hAnsi="Times New Roman"/>
          <w:sz w:val="24"/>
          <w:szCs w:val="24"/>
        </w:rPr>
        <w:tab/>
        <w:t xml:space="preserve">Mua sắm thiết bị thư viện, </w:t>
      </w:r>
      <w:r w:rsidR="00B40640">
        <w:rPr>
          <w:rFonts w:ascii="Times New Roman" w:hAnsi="Times New Roman"/>
          <w:sz w:val="24"/>
          <w:szCs w:val="24"/>
        </w:rPr>
        <w:t>bảng khẩu hiệu thư viện theo quy định.</w:t>
      </w:r>
    </w:p>
    <w:p w:rsidR="00B40640" w:rsidRDefault="00B40640" w:rsidP="00702D52">
      <w:pPr>
        <w:pStyle w:val="NoSpacing"/>
        <w:rPr>
          <w:rFonts w:ascii="Times New Roman" w:hAnsi="Times New Roman"/>
          <w:sz w:val="24"/>
          <w:szCs w:val="24"/>
        </w:rPr>
      </w:pPr>
      <w:r>
        <w:rPr>
          <w:rFonts w:ascii="Times New Roman" w:hAnsi="Times New Roman"/>
          <w:sz w:val="24"/>
          <w:szCs w:val="24"/>
        </w:rPr>
        <w:tab/>
        <w:t>Sắp xếp lại thư viện, đón đoàn kiểm tra PGD&amp;ĐT vào cuối tháng 4/2014.</w:t>
      </w:r>
    </w:p>
    <w:p w:rsidR="00B40640" w:rsidRDefault="00B40640" w:rsidP="00702D52">
      <w:pPr>
        <w:pStyle w:val="NoSpacing"/>
        <w:rPr>
          <w:rFonts w:ascii="Times New Roman" w:hAnsi="Times New Roman"/>
          <w:sz w:val="24"/>
          <w:szCs w:val="24"/>
        </w:rPr>
      </w:pPr>
      <w:r>
        <w:rPr>
          <w:rFonts w:ascii="Times New Roman" w:hAnsi="Times New Roman"/>
          <w:sz w:val="24"/>
          <w:szCs w:val="24"/>
        </w:rPr>
        <w:tab/>
        <w:t>Quản lý tốt tài sản, thiết bị.</w:t>
      </w:r>
    </w:p>
    <w:p w:rsidR="00026947" w:rsidRPr="00002EC2" w:rsidRDefault="00026947" w:rsidP="00702D52">
      <w:pPr>
        <w:pStyle w:val="NoSpacing"/>
        <w:rPr>
          <w:rFonts w:ascii="Times New Roman" w:hAnsi="Times New Roman"/>
          <w:sz w:val="24"/>
          <w:szCs w:val="24"/>
        </w:rPr>
      </w:pPr>
      <w:r>
        <w:rPr>
          <w:rFonts w:ascii="Times New Roman" w:hAnsi="Times New Roman"/>
          <w:sz w:val="24"/>
          <w:szCs w:val="24"/>
        </w:rPr>
        <w:tab/>
        <w:t>Quản lý tốt việc cấp phát văn bằng</w:t>
      </w:r>
    </w:p>
    <w:p w:rsidR="00BE132D" w:rsidRPr="00002EC2" w:rsidRDefault="000D1092" w:rsidP="00A038DE">
      <w:pPr>
        <w:pStyle w:val="NoSpacing"/>
        <w:rPr>
          <w:rFonts w:ascii="Times New Roman" w:hAnsi="Times New Roman"/>
          <w:sz w:val="24"/>
          <w:szCs w:val="24"/>
        </w:rPr>
      </w:pPr>
      <w:r w:rsidRPr="00002EC2">
        <w:rPr>
          <w:rFonts w:ascii="Times New Roman" w:hAnsi="Times New Roman"/>
          <w:sz w:val="24"/>
          <w:szCs w:val="24"/>
          <w:u w:val="single"/>
        </w:rPr>
        <w:t xml:space="preserve">2/ </w:t>
      </w:r>
      <w:r w:rsidR="00E43D88" w:rsidRPr="00002EC2">
        <w:rPr>
          <w:rFonts w:ascii="Times New Roman" w:hAnsi="Times New Roman"/>
          <w:sz w:val="24"/>
          <w:szCs w:val="24"/>
          <w:u w:val="single"/>
        </w:rPr>
        <w:t>Đoàn thể</w:t>
      </w:r>
      <w:r w:rsidR="00CF0518" w:rsidRPr="00002EC2">
        <w:rPr>
          <w:rFonts w:ascii="Times New Roman" w:hAnsi="Times New Roman"/>
          <w:sz w:val="24"/>
          <w:szCs w:val="24"/>
        </w:rPr>
        <w:t xml:space="preserve"> </w:t>
      </w:r>
    </w:p>
    <w:p w:rsidR="00BE24B5" w:rsidRPr="00002EC2" w:rsidRDefault="000D1092" w:rsidP="00A038DE">
      <w:pPr>
        <w:pStyle w:val="NoSpacing"/>
        <w:rPr>
          <w:rFonts w:ascii="Times New Roman" w:hAnsi="Times New Roman"/>
          <w:sz w:val="24"/>
          <w:szCs w:val="24"/>
        </w:rPr>
      </w:pPr>
      <w:r w:rsidRPr="00002EC2">
        <w:rPr>
          <w:rFonts w:ascii="Times New Roman" w:hAnsi="Times New Roman"/>
          <w:sz w:val="24"/>
          <w:szCs w:val="24"/>
        </w:rPr>
        <w:lastRenderedPageBreak/>
        <w:tab/>
      </w:r>
      <w:r w:rsidR="00BE24B5" w:rsidRPr="00002EC2">
        <w:rPr>
          <w:rFonts w:ascii="Times New Roman" w:hAnsi="Times New Roman"/>
          <w:sz w:val="24"/>
          <w:szCs w:val="24"/>
        </w:rPr>
        <w:t xml:space="preserve">Phát động </w:t>
      </w:r>
      <w:r w:rsidR="00D1393E" w:rsidRPr="00002EC2">
        <w:rPr>
          <w:rFonts w:ascii="Times New Roman" w:hAnsi="Times New Roman"/>
          <w:sz w:val="24"/>
          <w:szCs w:val="24"/>
        </w:rPr>
        <w:t>Cán bộ CNV</w:t>
      </w:r>
      <w:r w:rsidR="00BE24B5" w:rsidRPr="00002EC2">
        <w:rPr>
          <w:rFonts w:ascii="Times New Roman" w:hAnsi="Times New Roman"/>
          <w:sz w:val="24"/>
          <w:szCs w:val="24"/>
        </w:rPr>
        <w:t xml:space="preserve"> </w:t>
      </w:r>
      <w:r w:rsidR="008959F2" w:rsidRPr="00002EC2">
        <w:rPr>
          <w:rFonts w:ascii="Times New Roman" w:hAnsi="Times New Roman"/>
          <w:sz w:val="24"/>
          <w:szCs w:val="24"/>
        </w:rPr>
        <w:t>lập thành tích chào mừ</w:t>
      </w:r>
      <w:r w:rsidR="00B40640">
        <w:rPr>
          <w:rFonts w:ascii="Times New Roman" w:hAnsi="Times New Roman"/>
          <w:sz w:val="24"/>
          <w:szCs w:val="24"/>
        </w:rPr>
        <w:t>ng các ngày lễ trong tháng</w:t>
      </w:r>
    </w:p>
    <w:p w:rsidR="00D1393E" w:rsidRDefault="00D1393E" w:rsidP="00A038DE">
      <w:pPr>
        <w:pStyle w:val="NoSpacing"/>
        <w:rPr>
          <w:rFonts w:ascii="Times New Roman" w:hAnsi="Times New Roman"/>
          <w:sz w:val="24"/>
          <w:szCs w:val="24"/>
        </w:rPr>
      </w:pPr>
      <w:r w:rsidRPr="00002EC2">
        <w:rPr>
          <w:rFonts w:ascii="Times New Roman" w:hAnsi="Times New Roman"/>
          <w:sz w:val="24"/>
          <w:szCs w:val="24"/>
        </w:rPr>
        <w:tab/>
      </w:r>
      <w:r w:rsidR="00D84AD4">
        <w:rPr>
          <w:rFonts w:ascii="Times New Roman" w:hAnsi="Times New Roman"/>
          <w:sz w:val="24"/>
          <w:szCs w:val="24"/>
        </w:rPr>
        <w:t xml:space="preserve">Động viên đóng góp </w:t>
      </w:r>
      <w:r w:rsidR="00234633">
        <w:rPr>
          <w:rFonts w:ascii="Times New Roman" w:hAnsi="Times New Roman"/>
          <w:sz w:val="24"/>
          <w:szCs w:val="24"/>
        </w:rPr>
        <w:t>Đóng góp Ngày vì người nghèo, xây dựng nhà Đại đoàn kết theo Thư kêu gọi số 01/TKG-MT</w:t>
      </w:r>
      <w:r w:rsidR="00F15948">
        <w:rPr>
          <w:rFonts w:ascii="Times New Roman" w:hAnsi="Times New Roman"/>
          <w:sz w:val="24"/>
          <w:szCs w:val="24"/>
        </w:rPr>
        <w:t>.</w:t>
      </w:r>
      <w:r w:rsidR="00710757">
        <w:rPr>
          <w:rFonts w:ascii="Times New Roman" w:hAnsi="Times New Roman"/>
          <w:sz w:val="24"/>
          <w:szCs w:val="24"/>
        </w:rPr>
        <w:t>Vận động quỹ chữ thập đỏ ( Quỹ Cứu trợ) theo CV 165/UBND-CTĐ</w:t>
      </w:r>
    </w:p>
    <w:p w:rsidR="00F15948" w:rsidRDefault="00F15948" w:rsidP="00F15948">
      <w:pPr>
        <w:pStyle w:val="NoSpacing"/>
        <w:ind w:firstLine="720"/>
        <w:rPr>
          <w:rFonts w:ascii="Times New Roman" w:hAnsi="Times New Roman"/>
          <w:sz w:val="24"/>
          <w:szCs w:val="24"/>
        </w:rPr>
      </w:pPr>
      <w:r>
        <w:rPr>
          <w:rFonts w:ascii="Times New Roman" w:hAnsi="Times New Roman"/>
          <w:sz w:val="24"/>
          <w:szCs w:val="24"/>
        </w:rPr>
        <w:t>Thực hiện tốt việc phân đấu nhà trường đạt tiêu chuẩn” An toàn về ANTT năm 2014”</w:t>
      </w:r>
      <w:r w:rsidR="00710757">
        <w:rPr>
          <w:rFonts w:ascii="Times New Roman" w:hAnsi="Times New Roman"/>
          <w:sz w:val="24"/>
          <w:szCs w:val="24"/>
        </w:rPr>
        <w:t>.</w:t>
      </w:r>
    </w:p>
    <w:p w:rsidR="00710757" w:rsidRPr="00002EC2" w:rsidRDefault="00710757" w:rsidP="00F15948">
      <w:pPr>
        <w:pStyle w:val="NoSpacing"/>
        <w:ind w:firstLine="720"/>
        <w:rPr>
          <w:rFonts w:ascii="Times New Roman" w:hAnsi="Times New Roman"/>
          <w:sz w:val="24"/>
          <w:szCs w:val="24"/>
        </w:rPr>
      </w:pPr>
      <w:r>
        <w:rPr>
          <w:rFonts w:ascii="Times New Roman" w:hAnsi="Times New Roman"/>
          <w:sz w:val="24"/>
          <w:szCs w:val="24"/>
        </w:rPr>
        <w:t>Triển khai CV144/UBND-KTHT về việc chuyển đổi giáy phép lái xe</w:t>
      </w:r>
      <w:r w:rsidR="00025D70">
        <w:rPr>
          <w:rFonts w:ascii="Times New Roman" w:hAnsi="Times New Roman"/>
          <w:sz w:val="24"/>
          <w:szCs w:val="24"/>
        </w:rPr>
        <w:t xml:space="preserve"> giấy sang vật liệu PET</w:t>
      </w:r>
    </w:p>
    <w:p w:rsidR="00347FDB" w:rsidRPr="00002EC2" w:rsidRDefault="000D1092" w:rsidP="00A038DE">
      <w:pPr>
        <w:pStyle w:val="NoSpacing"/>
        <w:rPr>
          <w:rFonts w:ascii="Times New Roman" w:hAnsi="Times New Roman"/>
          <w:sz w:val="24"/>
          <w:szCs w:val="24"/>
        </w:rPr>
      </w:pPr>
      <w:r w:rsidRPr="00002EC2">
        <w:rPr>
          <w:rFonts w:ascii="Times New Roman" w:hAnsi="Times New Roman"/>
          <w:sz w:val="24"/>
          <w:szCs w:val="24"/>
        </w:rPr>
        <w:tab/>
      </w:r>
      <w:r w:rsidR="00E43D88" w:rsidRPr="00002EC2">
        <w:rPr>
          <w:rFonts w:ascii="Times New Roman" w:hAnsi="Times New Roman"/>
          <w:sz w:val="24"/>
          <w:szCs w:val="24"/>
          <w:u w:val="single"/>
        </w:rPr>
        <w:t>3</w:t>
      </w:r>
      <w:r w:rsidR="00E44FE7" w:rsidRPr="00002EC2">
        <w:rPr>
          <w:rFonts w:ascii="Times New Roman" w:hAnsi="Times New Roman"/>
          <w:sz w:val="24"/>
          <w:szCs w:val="24"/>
          <w:u w:val="single"/>
        </w:rPr>
        <w:t>/ Công tác bảo vệ</w:t>
      </w:r>
      <w:r w:rsidR="00E43D88" w:rsidRPr="00002EC2">
        <w:rPr>
          <w:rFonts w:ascii="Times New Roman" w:hAnsi="Times New Roman"/>
          <w:sz w:val="24"/>
          <w:szCs w:val="24"/>
          <w:u w:val="single"/>
        </w:rPr>
        <w:t xml:space="preserve"> 2 điểm học)</w:t>
      </w:r>
    </w:p>
    <w:p w:rsidR="00E44FE7" w:rsidRPr="00002EC2" w:rsidRDefault="00E44FE7" w:rsidP="00347FDB">
      <w:pPr>
        <w:pStyle w:val="NoSpacing"/>
        <w:ind w:firstLine="720"/>
        <w:rPr>
          <w:rFonts w:ascii="Times New Roman" w:hAnsi="Times New Roman"/>
          <w:sz w:val="24"/>
          <w:szCs w:val="24"/>
        </w:rPr>
      </w:pPr>
      <w:r w:rsidRPr="00002EC2">
        <w:rPr>
          <w:rFonts w:ascii="Times New Roman" w:hAnsi="Times New Roman"/>
          <w:sz w:val="24"/>
          <w:szCs w:val="24"/>
        </w:rPr>
        <w:t>Quản lý tài sản thiết bị nhà trường.</w:t>
      </w:r>
    </w:p>
    <w:p w:rsidR="00E44FE7" w:rsidRPr="00002EC2" w:rsidRDefault="00E44FE7" w:rsidP="00A038DE">
      <w:pPr>
        <w:pStyle w:val="NoSpacing"/>
        <w:rPr>
          <w:rFonts w:ascii="Times New Roman" w:hAnsi="Times New Roman"/>
          <w:sz w:val="24"/>
          <w:szCs w:val="24"/>
        </w:rPr>
      </w:pPr>
      <w:r w:rsidRPr="00002EC2">
        <w:rPr>
          <w:rFonts w:ascii="Times New Roman" w:hAnsi="Times New Roman"/>
          <w:sz w:val="24"/>
          <w:szCs w:val="24"/>
        </w:rPr>
        <w:tab/>
        <w:t>Trực trống, bảo đảm đúng giờ.</w:t>
      </w:r>
    </w:p>
    <w:p w:rsidR="00E44FE7" w:rsidRPr="00002EC2" w:rsidRDefault="00E44FE7" w:rsidP="00A038DE">
      <w:pPr>
        <w:pStyle w:val="NoSpacing"/>
        <w:rPr>
          <w:rFonts w:ascii="Times New Roman" w:hAnsi="Times New Roman"/>
          <w:sz w:val="24"/>
          <w:szCs w:val="24"/>
        </w:rPr>
      </w:pPr>
      <w:r w:rsidRPr="00002EC2">
        <w:rPr>
          <w:rFonts w:ascii="Times New Roman" w:hAnsi="Times New Roman"/>
          <w:sz w:val="24"/>
          <w:szCs w:val="24"/>
        </w:rPr>
        <w:tab/>
        <w:t>Đóng cử lớp đúng giờ, tránh gió làm vỡ của kính</w:t>
      </w:r>
    </w:p>
    <w:p w:rsidR="00E44FE7" w:rsidRPr="00002EC2" w:rsidRDefault="00E44FE7" w:rsidP="00A038DE">
      <w:pPr>
        <w:pStyle w:val="NoSpacing"/>
        <w:rPr>
          <w:rFonts w:ascii="Times New Roman" w:hAnsi="Times New Roman"/>
          <w:sz w:val="24"/>
          <w:szCs w:val="24"/>
        </w:rPr>
      </w:pPr>
      <w:r w:rsidRPr="00002EC2">
        <w:rPr>
          <w:rFonts w:ascii="Times New Roman" w:hAnsi="Times New Roman"/>
          <w:sz w:val="24"/>
          <w:szCs w:val="24"/>
        </w:rPr>
        <w:tab/>
        <w:t>Phục vụ đủ nước cho GV,HS</w:t>
      </w:r>
    </w:p>
    <w:p w:rsidR="00E44FE7" w:rsidRPr="00002EC2" w:rsidRDefault="00E44FE7" w:rsidP="00A038DE">
      <w:pPr>
        <w:pStyle w:val="NoSpacing"/>
        <w:rPr>
          <w:rFonts w:ascii="Times New Roman" w:hAnsi="Times New Roman"/>
          <w:sz w:val="24"/>
          <w:szCs w:val="24"/>
        </w:rPr>
      </w:pPr>
      <w:r w:rsidRPr="00002EC2">
        <w:rPr>
          <w:rFonts w:ascii="Times New Roman" w:hAnsi="Times New Roman"/>
          <w:sz w:val="24"/>
          <w:szCs w:val="24"/>
        </w:rPr>
        <w:tab/>
        <w:t>Vệ sinh phòng bảo vệ, phòng ở</w:t>
      </w:r>
    </w:p>
    <w:p w:rsidR="00E44FE7" w:rsidRPr="00002EC2" w:rsidRDefault="00E44FE7" w:rsidP="00A038DE">
      <w:pPr>
        <w:pStyle w:val="NoSpacing"/>
        <w:rPr>
          <w:rFonts w:ascii="Times New Roman" w:hAnsi="Times New Roman"/>
          <w:sz w:val="24"/>
          <w:szCs w:val="24"/>
        </w:rPr>
      </w:pPr>
      <w:r w:rsidRPr="00002EC2">
        <w:rPr>
          <w:rFonts w:ascii="Times New Roman" w:hAnsi="Times New Roman"/>
          <w:sz w:val="24"/>
          <w:szCs w:val="24"/>
        </w:rPr>
        <w:tab/>
        <w:t>Đổ rác đúng quy định.</w:t>
      </w:r>
    </w:p>
    <w:p w:rsidR="00BE24B5" w:rsidRPr="00002EC2" w:rsidRDefault="00BE24B5" w:rsidP="00A038DE">
      <w:pPr>
        <w:pStyle w:val="NoSpacing"/>
        <w:rPr>
          <w:rFonts w:ascii="Times New Roman" w:hAnsi="Times New Roman"/>
          <w:sz w:val="24"/>
          <w:szCs w:val="24"/>
        </w:rPr>
      </w:pPr>
      <w:r w:rsidRPr="00002EC2">
        <w:rPr>
          <w:rFonts w:ascii="Times New Roman" w:hAnsi="Times New Roman"/>
          <w:sz w:val="24"/>
          <w:szCs w:val="24"/>
        </w:rPr>
        <w:tab/>
        <w:t>Tổng vệ sinh nhà vệ sinh của học sinh, giáo viên</w:t>
      </w:r>
    </w:p>
    <w:p w:rsidR="00D11F57" w:rsidRPr="00002EC2" w:rsidRDefault="00D557E9" w:rsidP="00A038DE">
      <w:pPr>
        <w:pStyle w:val="NoSpacing"/>
        <w:rPr>
          <w:rFonts w:ascii="Times New Roman" w:hAnsi="Times New Roman"/>
          <w:sz w:val="24"/>
          <w:szCs w:val="24"/>
          <w:u w:val="single"/>
        </w:rPr>
      </w:pPr>
      <w:r w:rsidRPr="00002EC2">
        <w:rPr>
          <w:rFonts w:ascii="Times New Roman" w:hAnsi="Times New Roman"/>
          <w:sz w:val="24"/>
          <w:szCs w:val="24"/>
          <w:u w:val="single"/>
        </w:rPr>
        <w:t>4</w:t>
      </w:r>
      <w:r w:rsidR="00BE24B5" w:rsidRPr="00002EC2">
        <w:rPr>
          <w:rFonts w:ascii="Times New Roman" w:hAnsi="Times New Roman"/>
          <w:sz w:val="24"/>
          <w:szCs w:val="24"/>
          <w:u w:val="single"/>
        </w:rPr>
        <w:t xml:space="preserve"> Y tế học đường, thể dục, lao động</w:t>
      </w:r>
    </w:p>
    <w:p w:rsidR="00F3695C" w:rsidRPr="00002EC2" w:rsidRDefault="00F3695C" w:rsidP="006E5095">
      <w:pPr>
        <w:pStyle w:val="NoSpacing"/>
        <w:ind w:firstLine="720"/>
        <w:rPr>
          <w:rFonts w:ascii="Times New Roman" w:hAnsi="Times New Roman"/>
          <w:sz w:val="24"/>
          <w:szCs w:val="24"/>
        </w:rPr>
      </w:pPr>
      <w:r w:rsidRPr="00002EC2">
        <w:rPr>
          <w:rFonts w:ascii="Times New Roman" w:hAnsi="Times New Roman"/>
          <w:sz w:val="24"/>
          <w:szCs w:val="24"/>
        </w:rPr>
        <w:t xml:space="preserve">Tuyên truyền về </w:t>
      </w:r>
      <w:r w:rsidR="000D7E43" w:rsidRPr="00002EC2">
        <w:rPr>
          <w:rFonts w:ascii="Times New Roman" w:hAnsi="Times New Roman"/>
          <w:sz w:val="24"/>
          <w:szCs w:val="24"/>
        </w:rPr>
        <w:t>phòng chống bệnh cúm gia cầm, các bệnh theo mùa</w:t>
      </w:r>
      <w:r w:rsidR="001B1D75">
        <w:rPr>
          <w:rFonts w:ascii="Times New Roman" w:hAnsi="Times New Roman"/>
          <w:sz w:val="24"/>
          <w:szCs w:val="24"/>
        </w:rPr>
        <w:t xml:space="preserve"> nhất là bệnh thủy đậu</w:t>
      </w:r>
    </w:p>
    <w:p w:rsidR="000F7BF6" w:rsidRPr="00002EC2" w:rsidRDefault="000F7BF6" w:rsidP="006E5095">
      <w:pPr>
        <w:pStyle w:val="NoSpacing"/>
        <w:ind w:firstLine="720"/>
        <w:rPr>
          <w:rFonts w:ascii="Times New Roman" w:hAnsi="Times New Roman"/>
          <w:sz w:val="24"/>
          <w:szCs w:val="24"/>
        </w:rPr>
      </w:pPr>
      <w:r w:rsidRPr="00002EC2">
        <w:rPr>
          <w:rFonts w:ascii="Times New Roman" w:hAnsi="Times New Roman"/>
          <w:sz w:val="24"/>
          <w:szCs w:val="24"/>
        </w:rPr>
        <w:t>Vệ sinh trường lớp học nhất là điểm học phụ.</w:t>
      </w:r>
    </w:p>
    <w:p w:rsidR="000F7BF6" w:rsidRPr="00002EC2" w:rsidRDefault="000F7BF6" w:rsidP="006E5095">
      <w:pPr>
        <w:pStyle w:val="NoSpacing"/>
        <w:ind w:firstLine="720"/>
        <w:rPr>
          <w:rFonts w:ascii="Times New Roman" w:hAnsi="Times New Roman"/>
          <w:sz w:val="24"/>
          <w:szCs w:val="24"/>
        </w:rPr>
      </w:pPr>
      <w:r w:rsidRPr="00002EC2">
        <w:rPr>
          <w:rFonts w:ascii="Times New Roman" w:hAnsi="Times New Roman"/>
          <w:sz w:val="24"/>
          <w:szCs w:val="24"/>
        </w:rPr>
        <w:t>Xây dựng kế hoạch trồng cây, tạo cảnh quan trường học Buôn Tung</w:t>
      </w:r>
    </w:p>
    <w:p w:rsidR="00183618" w:rsidRPr="00002EC2" w:rsidRDefault="000F7BF6" w:rsidP="00A038DE">
      <w:pPr>
        <w:pStyle w:val="NoSpacing"/>
        <w:rPr>
          <w:rFonts w:ascii="Times New Roman" w:hAnsi="Times New Roman"/>
          <w:b/>
          <w:sz w:val="24"/>
          <w:szCs w:val="24"/>
        </w:rPr>
      </w:pPr>
      <w:r w:rsidRPr="00002EC2">
        <w:rPr>
          <w:rFonts w:ascii="Times New Roman" w:hAnsi="Times New Roman"/>
          <w:b/>
          <w:sz w:val="24"/>
          <w:szCs w:val="24"/>
        </w:rPr>
        <w:t>5</w:t>
      </w:r>
      <w:r w:rsidR="00BE132D" w:rsidRPr="00002EC2">
        <w:rPr>
          <w:rFonts w:ascii="Times New Roman" w:hAnsi="Times New Roman"/>
          <w:b/>
          <w:sz w:val="24"/>
          <w:szCs w:val="24"/>
        </w:rPr>
        <w:t>/</w:t>
      </w:r>
      <w:r w:rsidR="00604188" w:rsidRPr="00002EC2">
        <w:rPr>
          <w:rFonts w:ascii="Times New Roman" w:hAnsi="Times New Roman"/>
          <w:b/>
          <w:sz w:val="24"/>
          <w:szCs w:val="24"/>
        </w:rPr>
        <w:t xml:space="preserve"> C</w:t>
      </w:r>
      <w:r w:rsidR="00E44FE7" w:rsidRPr="00002EC2">
        <w:rPr>
          <w:rFonts w:ascii="Times New Roman" w:hAnsi="Times New Roman"/>
          <w:b/>
          <w:sz w:val="24"/>
          <w:szCs w:val="24"/>
        </w:rPr>
        <w:t>ác hoạt động khác</w:t>
      </w:r>
      <w:r w:rsidR="00CF0518" w:rsidRPr="00002EC2">
        <w:rPr>
          <w:rFonts w:ascii="Times New Roman" w:hAnsi="Times New Roman"/>
          <w:b/>
          <w:sz w:val="24"/>
          <w:szCs w:val="24"/>
        </w:rPr>
        <w:t>:</w:t>
      </w:r>
      <w:r w:rsidR="00E44FE7" w:rsidRPr="00002EC2">
        <w:rPr>
          <w:rFonts w:ascii="Times New Roman" w:hAnsi="Times New Roman"/>
          <w:b/>
          <w:sz w:val="24"/>
          <w:szCs w:val="24"/>
        </w:rPr>
        <w:tab/>
      </w:r>
    </w:p>
    <w:p w:rsidR="001B1D75" w:rsidRDefault="006E5095" w:rsidP="001B1D75">
      <w:pPr>
        <w:pStyle w:val="NoSpacing"/>
        <w:rPr>
          <w:rFonts w:ascii="Times New Roman" w:hAnsi="Times New Roman"/>
          <w:sz w:val="24"/>
          <w:szCs w:val="24"/>
        </w:rPr>
      </w:pPr>
      <w:r w:rsidRPr="00002EC2">
        <w:rPr>
          <w:rFonts w:ascii="Times New Roman" w:hAnsi="Times New Roman"/>
          <w:sz w:val="24"/>
          <w:szCs w:val="24"/>
        </w:rPr>
        <w:tab/>
      </w:r>
      <w:r w:rsidR="001B1D75">
        <w:rPr>
          <w:rFonts w:ascii="Times New Roman" w:hAnsi="Times New Roman"/>
          <w:sz w:val="24"/>
          <w:szCs w:val="24"/>
        </w:rPr>
        <w:t>Tiếp tục tham dự kỳ thi HSG.</w:t>
      </w:r>
    </w:p>
    <w:p w:rsidR="001B1D75" w:rsidRDefault="001B1D75" w:rsidP="001B1D75">
      <w:pPr>
        <w:pStyle w:val="NoSpacing"/>
        <w:rPr>
          <w:rFonts w:ascii="Times New Roman" w:hAnsi="Times New Roman"/>
          <w:sz w:val="24"/>
          <w:szCs w:val="24"/>
        </w:rPr>
      </w:pPr>
      <w:r>
        <w:rPr>
          <w:rFonts w:ascii="Times New Roman" w:hAnsi="Times New Roman"/>
          <w:sz w:val="24"/>
          <w:szCs w:val="24"/>
        </w:rPr>
        <w:tab/>
        <w:t>Hoàn thành báo cáo về thực hiện nhiệm vụ năm học, tiếp đoàn kiểm tra bộ GD&amp;ĐT.</w:t>
      </w:r>
    </w:p>
    <w:p w:rsidR="001B1D75" w:rsidRDefault="001B1D75" w:rsidP="001B1D75">
      <w:pPr>
        <w:pStyle w:val="NoSpacing"/>
        <w:rPr>
          <w:rFonts w:ascii="Times New Roman" w:hAnsi="Times New Roman"/>
          <w:sz w:val="24"/>
          <w:szCs w:val="24"/>
        </w:rPr>
      </w:pPr>
      <w:r>
        <w:rPr>
          <w:rFonts w:ascii="Times New Roman" w:hAnsi="Times New Roman"/>
          <w:sz w:val="24"/>
          <w:szCs w:val="24"/>
        </w:rPr>
        <w:tab/>
      </w:r>
      <w:r w:rsidR="00026947">
        <w:rPr>
          <w:rFonts w:ascii="Times New Roman" w:hAnsi="Times New Roman"/>
          <w:sz w:val="24"/>
          <w:szCs w:val="24"/>
        </w:rPr>
        <w:t>Đánh giá việc thực hiện từng tiêu chuẩn của 5 tiêu chuẩn về trường chuẩn quốc gia.</w:t>
      </w:r>
    </w:p>
    <w:p w:rsidR="00AD6B7E" w:rsidRDefault="00AD6B7E" w:rsidP="001B1D75">
      <w:pPr>
        <w:pStyle w:val="NoSpacing"/>
        <w:rPr>
          <w:rFonts w:ascii="Times New Roman" w:hAnsi="Times New Roman"/>
          <w:sz w:val="24"/>
          <w:szCs w:val="24"/>
        </w:rPr>
      </w:pPr>
      <w:r>
        <w:rPr>
          <w:rFonts w:ascii="Times New Roman" w:hAnsi="Times New Roman"/>
          <w:sz w:val="24"/>
          <w:szCs w:val="24"/>
        </w:rPr>
        <w:tab/>
        <w:t>Công tác kiểm tra, thanh tra : Kiểm tra việc thu chi, qyết toán của GVCN khi kế toán đề xuất.</w:t>
      </w:r>
    </w:p>
    <w:p w:rsidR="00AD6B7E" w:rsidRDefault="00AD6B7E" w:rsidP="001B1D75">
      <w:pPr>
        <w:pStyle w:val="NoSpacing"/>
        <w:rPr>
          <w:rFonts w:ascii="Times New Roman" w:hAnsi="Times New Roman"/>
          <w:sz w:val="24"/>
          <w:szCs w:val="24"/>
        </w:rPr>
      </w:pPr>
      <w:r>
        <w:rPr>
          <w:rFonts w:ascii="Times New Roman" w:hAnsi="Times New Roman"/>
          <w:sz w:val="24"/>
          <w:szCs w:val="24"/>
        </w:rPr>
        <w:tab/>
        <w:t>Kiểm tra việc thực hiện chương trình, nề nếp , vệ sinh…</w:t>
      </w:r>
    </w:p>
    <w:p w:rsidR="00AD6B7E" w:rsidRPr="00002EC2" w:rsidRDefault="00AD6B7E" w:rsidP="001B1D75">
      <w:pPr>
        <w:pStyle w:val="NoSpacing"/>
        <w:rPr>
          <w:rFonts w:ascii="Times New Roman" w:hAnsi="Times New Roman"/>
          <w:bCs/>
          <w:sz w:val="24"/>
          <w:szCs w:val="24"/>
          <w:lang w:val="pt-BR"/>
        </w:rPr>
      </w:pPr>
      <w:r>
        <w:rPr>
          <w:rFonts w:ascii="Times New Roman" w:hAnsi="Times New Roman"/>
          <w:sz w:val="24"/>
          <w:szCs w:val="24"/>
        </w:rPr>
        <w:tab/>
        <w:t>Giải quyết thuyển chuyển giáo viên khi có nhu cầu</w:t>
      </w:r>
      <w:r w:rsidR="00D90B5C">
        <w:rPr>
          <w:rFonts w:ascii="Times New Roman" w:hAnsi="Times New Roman"/>
          <w:sz w:val="24"/>
          <w:szCs w:val="24"/>
        </w:rPr>
        <w:t xml:space="preserve"> </w:t>
      </w:r>
      <w:bookmarkStart w:id="0" w:name="_GoBack"/>
      <w:bookmarkEnd w:id="0"/>
    </w:p>
    <w:p w:rsidR="00B578C3" w:rsidRPr="00002EC2" w:rsidRDefault="00BE553F" w:rsidP="004E56FF">
      <w:pPr>
        <w:pStyle w:val="NoSpacing"/>
        <w:ind w:firstLine="720"/>
        <w:rPr>
          <w:rFonts w:ascii="Times New Roman" w:hAnsi="Times New Roman"/>
          <w:b/>
          <w:sz w:val="24"/>
          <w:szCs w:val="24"/>
        </w:rPr>
      </w:pPr>
      <w:r w:rsidRPr="00002EC2">
        <w:rPr>
          <w:rFonts w:ascii="Times New Roman" w:hAnsi="Times New Roman"/>
          <w:bCs/>
          <w:sz w:val="24"/>
          <w:szCs w:val="24"/>
          <w:lang w:val="pt-BR"/>
        </w:rPr>
        <w:tab/>
      </w:r>
      <w:r w:rsidRPr="00002EC2">
        <w:rPr>
          <w:rFonts w:ascii="Times New Roman" w:hAnsi="Times New Roman"/>
          <w:bCs/>
          <w:sz w:val="24"/>
          <w:szCs w:val="24"/>
          <w:lang w:val="pt-BR"/>
        </w:rPr>
        <w:tab/>
      </w:r>
      <w:r w:rsidRPr="00002EC2">
        <w:rPr>
          <w:rFonts w:ascii="Times New Roman" w:hAnsi="Times New Roman"/>
          <w:bCs/>
          <w:sz w:val="24"/>
          <w:szCs w:val="24"/>
          <w:lang w:val="pt-BR"/>
        </w:rPr>
        <w:tab/>
      </w:r>
      <w:r w:rsidRPr="00002EC2">
        <w:rPr>
          <w:rFonts w:ascii="Times New Roman" w:hAnsi="Times New Roman"/>
          <w:bCs/>
          <w:sz w:val="24"/>
          <w:szCs w:val="24"/>
          <w:lang w:val="pt-BR"/>
        </w:rPr>
        <w:tab/>
      </w:r>
      <w:r w:rsidRPr="00002EC2">
        <w:rPr>
          <w:rFonts w:ascii="Times New Roman" w:hAnsi="Times New Roman"/>
          <w:bCs/>
          <w:sz w:val="24"/>
          <w:szCs w:val="24"/>
          <w:lang w:val="pt-BR"/>
        </w:rPr>
        <w:tab/>
      </w:r>
      <w:r w:rsidRPr="00002EC2">
        <w:rPr>
          <w:rFonts w:ascii="Times New Roman" w:hAnsi="Times New Roman"/>
          <w:bCs/>
          <w:sz w:val="24"/>
          <w:szCs w:val="24"/>
          <w:lang w:val="pt-BR"/>
        </w:rPr>
        <w:tab/>
      </w:r>
      <w:r w:rsidRPr="00002EC2">
        <w:rPr>
          <w:rFonts w:ascii="Times New Roman" w:hAnsi="Times New Roman"/>
          <w:bCs/>
          <w:sz w:val="24"/>
          <w:szCs w:val="24"/>
          <w:lang w:val="pt-BR"/>
        </w:rPr>
        <w:tab/>
        <w:t xml:space="preserve">        </w:t>
      </w:r>
      <w:r w:rsidR="004E56FF" w:rsidRPr="00002EC2">
        <w:rPr>
          <w:rFonts w:ascii="Times New Roman" w:hAnsi="Times New Roman"/>
          <w:bCs/>
          <w:sz w:val="24"/>
          <w:szCs w:val="24"/>
          <w:lang w:val="pt-BR"/>
        </w:rPr>
        <w:tab/>
      </w:r>
      <w:r w:rsidR="004E56FF" w:rsidRPr="00002EC2">
        <w:rPr>
          <w:rFonts w:ascii="Times New Roman" w:hAnsi="Times New Roman"/>
          <w:bCs/>
          <w:sz w:val="24"/>
          <w:szCs w:val="24"/>
          <w:lang w:val="pt-BR"/>
        </w:rPr>
        <w:tab/>
      </w:r>
      <w:r w:rsidR="004E56FF" w:rsidRPr="00002EC2">
        <w:rPr>
          <w:rFonts w:ascii="Times New Roman" w:hAnsi="Times New Roman"/>
          <w:bCs/>
          <w:sz w:val="24"/>
          <w:szCs w:val="24"/>
          <w:lang w:val="pt-BR"/>
        </w:rPr>
        <w:tab/>
      </w:r>
      <w:r w:rsidR="004E56FF" w:rsidRPr="00002EC2">
        <w:rPr>
          <w:rFonts w:ascii="Times New Roman" w:hAnsi="Times New Roman"/>
          <w:bCs/>
          <w:sz w:val="24"/>
          <w:szCs w:val="24"/>
          <w:lang w:val="pt-BR"/>
        </w:rPr>
        <w:tab/>
      </w:r>
      <w:r w:rsidR="004E56FF" w:rsidRPr="00002EC2">
        <w:rPr>
          <w:rFonts w:ascii="Times New Roman" w:hAnsi="Times New Roman"/>
          <w:bCs/>
          <w:sz w:val="24"/>
          <w:szCs w:val="24"/>
          <w:lang w:val="pt-BR"/>
        </w:rPr>
        <w:tab/>
      </w:r>
      <w:r w:rsidR="004E56FF" w:rsidRPr="00002EC2">
        <w:rPr>
          <w:rFonts w:ascii="Times New Roman" w:hAnsi="Times New Roman"/>
          <w:bCs/>
          <w:sz w:val="24"/>
          <w:szCs w:val="24"/>
          <w:lang w:val="pt-BR"/>
        </w:rPr>
        <w:tab/>
      </w:r>
      <w:r w:rsidR="004E56FF" w:rsidRPr="00002EC2">
        <w:rPr>
          <w:rFonts w:ascii="Times New Roman" w:hAnsi="Times New Roman"/>
          <w:bCs/>
          <w:sz w:val="24"/>
          <w:szCs w:val="24"/>
          <w:lang w:val="pt-BR"/>
        </w:rPr>
        <w:tab/>
      </w:r>
      <w:r w:rsidR="004E56FF" w:rsidRPr="00002EC2">
        <w:rPr>
          <w:rFonts w:ascii="Times New Roman" w:hAnsi="Times New Roman"/>
          <w:bCs/>
          <w:sz w:val="24"/>
          <w:szCs w:val="24"/>
          <w:lang w:val="pt-BR"/>
        </w:rPr>
        <w:tab/>
      </w:r>
      <w:r w:rsidR="00026947">
        <w:rPr>
          <w:rFonts w:ascii="Times New Roman" w:hAnsi="Times New Roman"/>
          <w:bCs/>
          <w:sz w:val="24"/>
          <w:szCs w:val="24"/>
          <w:lang w:val="pt-BR"/>
        </w:rPr>
        <w:tab/>
      </w:r>
      <w:r w:rsidR="00026947">
        <w:rPr>
          <w:rFonts w:ascii="Times New Roman" w:hAnsi="Times New Roman"/>
          <w:bCs/>
          <w:sz w:val="24"/>
          <w:szCs w:val="24"/>
          <w:lang w:val="pt-BR"/>
        </w:rPr>
        <w:tab/>
      </w:r>
      <w:r w:rsidR="00026947">
        <w:rPr>
          <w:rFonts w:ascii="Times New Roman" w:hAnsi="Times New Roman"/>
          <w:bCs/>
          <w:sz w:val="24"/>
          <w:szCs w:val="24"/>
          <w:lang w:val="pt-BR"/>
        </w:rPr>
        <w:tab/>
      </w:r>
      <w:r w:rsidR="00026947">
        <w:rPr>
          <w:rFonts w:ascii="Times New Roman" w:hAnsi="Times New Roman"/>
          <w:bCs/>
          <w:sz w:val="24"/>
          <w:szCs w:val="24"/>
          <w:lang w:val="pt-BR"/>
        </w:rPr>
        <w:tab/>
      </w:r>
      <w:r w:rsidR="00026947">
        <w:rPr>
          <w:rFonts w:ascii="Times New Roman" w:hAnsi="Times New Roman"/>
          <w:bCs/>
          <w:sz w:val="24"/>
          <w:szCs w:val="24"/>
          <w:lang w:val="pt-BR"/>
        </w:rPr>
        <w:tab/>
      </w:r>
      <w:r w:rsidR="00026947">
        <w:rPr>
          <w:rFonts w:ascii="Times New Roman" w:hAnsi="Times New Roman"/>
          <w:bCs/>
          <w:sz w:val="24"/>
          <w:szCs w:val="24"/>
          <w:lang w:val="pt-BR"/>
        </w:rPr>
        <w:tab/>
      </w:r>
      <w:r w:rsidR="00026947">
        <w:rPr>
          <w:rFonts w:ascii="Times New Roman" w:hAnsi="Times New Roman"/>
          <w:bCs/>
          <w:sz w:val="24"/>
          <w:szCs w:val="24"/>
          <w:lang w:val="pt-BR"/>
        </w:rPr>
        <w:tab/>
      </w:r>
      <w:r w:rsidR="00026947">
        <w:rPr>
          <w:rFonts w:ascii="Times New Roman" w:hAnsi="Times New Roman"/>
          <w:bCs/>
          <w:sz w:val="24"/>
          <w:szCs w:val="24"/>
          <w:lang w:val="pt-BR"/>
        </w:rPr>
        <w:tab/>
      </w:r>
      <w:r w:rsidRPr="00002EC2">
        <w:rPr>
          <w:rFonts w:ascii="Times New Roman" w:hAnsi="Times New Roman"/>
          <w:bCs/>
          <w:sz w:val="24"/>
          <w:szCs w:val="24"/>
          <w:lang w:val="pt-BR"/>
        </w:rPr>
        <w:t>HIỆU TRƯỞNG</w:t>
      </w:r>
      <w:r w:rsidR="007E593C" w:rsidRPr="00002EC2">
        <w:rPr>
          <w:rFonts w:ascii="Times New Roman" w:hAnsi="Times New Roman"/>
          <w:sz w:val="24"/>
          <w:szCs w:val="24"/>
        </w:rPr>
        <w:tab/>
      </w:r>
      <w:r w:rsidR="007E593C" w:rsidRPr="00002EC2">
        <w:rPr>
          <w:rFonts w:ascii="Times New Roman" w:hAnsi="Times New Roman"/>
          <w:sz w:val="24"/>
          <w:szCs w:val="24"/>
        </w:rPr>
        <w:tab/>
      </w:r>
      <w:r w:rsidR="007E593C" w:rsidRPr="00002EC2">
        <w:rPr>
          <w:rFonts w:ascii="Times New Roman" w:hAnsi="Times New Roman"/>
          <w:sz w:val="24"/>
          <w:szCs w:val="24"/>
        </w:rPr>
        <w:tab/>
      </w:r>
      <w:r w:rsidR="007E593C" w:rsidRPr="00002EC2">
        <w:rPr>
          <w:rFonts w:ascii="Times New Roman" w:hAnsi="Times New Roman"/>
          <w:sz w:val="24"/>
          <w:szCs w:val="24"/>
        </w:rPr>
        <w:tab/>
      </w:r>
      <w:r w:rsidR="007E593C" w:rsidRPr="00002EC2">
        <w:rPr>
          <w:rFonts w:ascii="Times New Roman" w:hAnsi="Times New Roman"/>
          <w:sz w:val="24"/>
          <w:szCs w:val="24"/>
        </w:rPr>
        <w:tab/>
      </w:r>
      <w:r w:rsidR="007E593C" w:rsidRPr="00002EC2">
        <w:rPr>
          <w:rFonts w:ascii="Times New Roman" w:hAnsi="Times New Roman"/>
          <w:sz w:val="24"/>
          <w:szCs w:val="24"/>
        </w:rPr>
        <w:tab/>
      </w:r>
      <w:r w:rsidR="007E593C" w:rsidRPr="00002EC2">
        <w:rPr>
          <w:rFonts w:ascii="Times New Roman" w:hAnsi="Times New Roman"/>
          <w:sz w:val="24"/>
          <w:szCs w:val="24"/>
        </w:rPr>
        <w:tab/>
      </w:r>
      <w:r w:rsidR="007E593C" w:rsidRPr="00002EC2">
        <w:rPr>
          <w:rFonts w:ascii="Times New Roman" w:hAnsi="Times New Roman"/>
          <w:sz w:val="24"/>
          <w:szCs w:val="24"/>
        </w:rPr>
        <w:tab/>
      </w:r>
    </w:p>
    <w:sectPr w:rsidR="00B578C3" w:rsidRPr="00002EC2" w:rsidSect="004479E6">
      <w:pgSz w:w="11907" w:h="16840" w:code="9"/>
      <w:pgMar w:top="680" w:right="680" w:bottom="567" w:left="102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71D00"/>
    <w:multiLevelType w:val="hybridMultilevel"/>
    <w:tmpl w:val="12F2394C"/>
    <w:lvl w:ilvl="0" w:tplc="0409000F">
      <w:start w:val="1"/>
      <w:numFmt w:val="decimal"/>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0A30A6"/>
    <w:multiLevelType w:val="hybridMultilevel"/>
    <w:tmpl w:val="B882C92E"/>
    <w:lvl w:ilvl="0" w:tplc="808611B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6F4F14"/>
    <w:multiLevelType w:val="hybridMultilevel"/>
    <w:tmpl w:val="D27C8E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DA63C6F"/>
    <w:multiLevelType w:val="hybridMultilevel"/>
    <w:tmpl w:val="71D099DC"/>
    <w:lvl w:ilvl="0" w:tplc="04090011">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gutterAtTop/>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7B"/>
    <w:rsid w:val="00002EC2"/>
    <w:rsid w:val="00017541"/>
    <w:rsid w:val="00025D70"/>
    <w:rsid w:val="00026947"/>
    <w:rsid w:val="00030EDC"/>
    <w:rsid w:val="00061983"/>
    <w:rsid w:val="00073B22"/>
    <w:rsid w:val="00082C37"/>
    <w:rsid w:val="00083144"/>
    <w:rsid w:val="000A0684"/>
    <w:rsid w:val="000B7629"/>
    <w:rsid w:val="000C1B0C"/>
    <w:rsid w:val="000D1092"/>
    <w:rsid w:val="000D4E72"/>
    <w:rsid w:val="000D7E43"/>
    <w:rsid w:val="000F7BF6"/>
    <w:rsid w:val="001111DD"/>
    <w:rsid w:val="00111BB5"/>
    <w:rsid w:val="00131B23"/>
    <w:rsid w:val="0014367E"/>
    <w:rsid w:val="00147686"/>
    <w:rsid w:val="00173C95"/>
    <w:rsid w:val="00183618"/>
    <w:rsid w:val="00186CF3"/>
    <w:rsid w:val="0018738D"/>
    <w:rsid w:val="001910DA"/>
    <w:rsid w:val="001B1D75"/>
    <w:rsid w:val="001C4679"/>
    <w:rsid w:val="001C65B7"/>
    <w:rsid w:val="001F4BB6"/>
    <w:rsid w:val="001F536E"/>
    <w:rsid w:val="001F5D38"/>
    <w:rsid w:val="00202FC1"/>
    <w:rsid w:val="002268A1"/>
    <w:rsid w:val="00234633"/>
    <w:rsid w:val="00235483"/>
    <w:rsid w:val="00245F8E"/>
    <w:rsid w:val="00253A1C"/>
    <w:rsid w:val="002879F8"/>
    <w:rsid w:val="002B7A54"/>
    <w:rsid w:val="002C3CEE"/>
    <w:rsid w:val="002C49F4"/>
    <w:rsid w:val="003010BB"/>
    <w:rsid w:val="003474A3"/>
    <w:rsid w:val="00347FDB"/>
    <w:rsid w:val="0036598A"/>
    <w:rsid w:val="00372044"/>
    <w:rsid w:val="00387EBC"/>
    <w:rsid w:val="003A4228"/>
    <w:rsid w:val="003A6903"/>
    <w:rsid w:val="003D6B6E"/>
    <w:rsid w:val="003E75F8"/>
    <w:rsid w:val="003F5AF0"/>
    <w:rsid w:val="004031F1"/>
    <w:rsid w:val="00412A43"/>
    <w:rsid w:val="00425D90"/>
    <w:rsid w:val="00441129"/>
    <w:rsid w:val="00444819"/>
    <w:rsid w:val="004479E6"/>
    <w:rsid w:val="00475588"/>
    <w:rsid w:val="00480BEE"/>
    <w:rsid w:val="004940FF"/>
    <w:rsid w:val="004D444E"/>
    <w:rsid w:val="004E158B"/>
    <w:rsid w:val="004E56FF"/>
    <w:rsid w:val="004F3ADB"/>
    <w:rsid w:val="004F421F"/>
    <w:rsid w:val="00517A49"/>
    <w:rsid w:val="00523637"/>
    <w:rsid w:val="00546BF5"/>
    <w:rsid w:val="005562E3"/>
    <w:rsid w:val="00581FF4"/>
    <w:rsid w:val="005944E3"/>
    <w:rsid w:val="005F3838"/>
    <w:rsid w:val="00604188"/>
    <w:rsid w:val="00605118"/>
    <w:rsid w:val="00606A55"/>
    <w:rsid w:val="00622666"/>
    <w:rsid w:val="0062332C"/>
    <w:rsid w:val="0063740A"/>
    <w:rsid w:val="00645627"/>
    <w:rsid w:val="006515F6"/>
    <w:rsid w:val="006619F0"/>
    <w:rsid w:val="00667FF1"/>
    <w:rsid w:val="006710F6"/>
    <w:rsid w:val="006908EE"/>
    <w:rsid w:val="006A626D"/>
    <w:rsid w:val="006B1F7B"/>
    <w:rsid w:val="006C4ACA"/>
    <w:rsid w:val="006D57B4"/>
    <w:rsid w:val="006E5095"/>
    <w:rsid w:val="006F4C8E"/>
    <w:rsid w:val="00702D52"/>
    <w:rsid w:val="00710757"/>
    <w:rsid w:val="00712F41"/>
    <w:rsid w:val="00730835"/>
    <w:rsid w:val="00781567"/>
    <w:rsid w:val="007E593C"/>
    <w:rsid w:val="008071C0"/>
    <w:rsid w:val="00813F92"/>
    <w:rsid w:val="008416BB"/>
    <w:rsid w:val="00856141"/>
    <w:rsid w:val="00886D22"/>
    <w:rsid w:val="008959F2"/>
    <w:rsid w:val="008D5938"/>
    <w:rsid w:val="008D75B6"/>
    <w:rsid w:val="008E3A26"/>
    <w:rsid w:val="00954401"/>
    <w:rsid w:val="009711D7"/>
    <w:rsid w:val="00992175"/>
    <w:rsid w:val="00993891"/>
    <w:rsid w:val="009B14C9"/>
    <w:rsid w:val="009D798F"/>
    <w:rsid w:val="009E205A"/>
    <w:rsid w:val="009F3F42"/>
    <w:rsid w:val="00A038DE"/>
    <w:rsid w:val="00A166DF"/>
    <w:rsid w:val="00A23C48"/>
    <w:rsid w:val="00A74B2F"/>
    <w:rsid w:val="00A75364"/>
    <w:rsid w:val="00A83759"/>
    <w:rsid w:val="00A961D3"/>
    <w:rsid w:val="00AA4C27"/>
    <w:rsid w:val="00AA5A44"/>
    <w:rsid w:val="00AC7E3C"/>
    <w:rsid w:val="00AD6B7E"/>
    <w:rsid w:val="00AF6B05"/>
    <w:rsid w:val="00AF7C13"/>
    <w:rsid w:val="00B40640"/>
    <w:rsid w:val="00B4677B"/>
    <w:rsid w:val="00B578C3"/>
    <w:rsid w:val="00B933E5"/>
    <w:rsid w:val="00B970B5"/>
    <w:rsid w:val="00BA7490"/>
    <w:rsid w:val="00BD383C"/>
    <w:rsid w:val="00BE132D"/>
    <w:rsid w:val="00BE24B5"/>
    <w:rsid w:val="00BE553F"/>
    <w:rsid w:val="00BE757A"/>
    <w:rsid w:val="00C00E51"/>
    <w:rsid w:val="00C34FC8"/>
    <w:rsid w:val="00C55D4E"/>
    <w:rsid w:val="00C5602F"/>
    <w:rsid w:val="00C75D4C"/>
    <w:rsid w:val="00C9751A"/>
    <w:rsid w:val="00CA3295"/>
    <w:rsid w:val="00CC0858"/>
    <w:rsid w:val="00CC57FC"/>
    <w:rsid w:val="00CD71D7"/>
    <w:rsid w:val="00CE66BE"/>
    <w:rsid w:val="00CF0518"/>
    <w:rsid w:val="00CF364B"/>
    <w:rsid w:val="00D11F57"/>
    <w:rsid w:val="00D1393E"/>
    <w:rsid w:val="00D21162"/>
    <w:rsid w:val="00D557E9"/>
    <w:rsid w:val="00D73E37"/>
    <w:rsid w:val="00D84AD4"/>
    <w:rsid w:val="00D90B5C"/>
    <w:rsid w:val="00D954FE"/>
    <w:rsid w:val="00DA0D51"/>
    <w:rsid w:val="00DA3BD4"/>
    <w:rsid w:val="00DC5042"/>
    <w:rsid w:val="00DE08D0"/>
    <w:rsid w:val="00DE4B10"/>
    <w:rsid w:val="00DE764B"/>
    <w:rsid w:val="00E21B74"/>
    <w:rsid w:val="00E37184"/>
    <w:rsid w:val="00E43D88"/>
    <w:rsid w:val="00E44FE7"/>
    <w:rsid w:val="00E74E39"/>
    <w:rsid w:val="00EB0052"/>
    <w:rsid w:val="00EC4FA4"/>
    <w:rsid w:val="00EF3EEF"/>
    <w:rsid w:val="00EF5E03"/>
    <w:rsid w:val="00F15948"/>
    <w:rsid w:val="00F20817"/>
    <w:rsid w:val="00F26199"/>
    <w:rsid w:val="00F26F25"/>
    <w:rsid w:val="00F32920"/>
    <w:rsid w:val="00F3695C"/>
    <w:rsid w:val="00F43B68"/>
    <w:rsid w:val="00F54F43"/>
    <w:rsid w:val="00F67376"/>
    <w:rsid w:val="00F95922"/>
    <w:rsid w:val="00FC73FA"/>
    <w:rsid w:val="00FD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2AA16-68DA-4AE7-ADC3-525FB333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052"/>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77B"/>
    <w:pPr>
      <w:spacing w:after="0" w:line="240" w:lineRule="auto"/>
    </w:pPr>
    <w:rPr>
      <w:rFonts w:ascii="Calibri" w:eastAsia="Calibri" w:hAnsi="Calibri" w:cs="Times New Roman"/>
    </w:rPr>
  </w:style>
  <w:style w:type="paragraph" w:customStyle="1" w:styleId="Char">
    <w:name w:val="Char"/>
    <w:basedOn w:val="Normal"/>
    <w:autoRedefine/>
    <w:rsid w:val="00606A55"/>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styleId="BodyTextIndent2">
    <w:name w:val="Body Text Indent 2"/>
    <w:basedOn w:val="Normal"/>
    <w:link w:val="BodyTextIndent2Char"/>
    <w:rsid w:val="00606A55"/>
    <w:pPr>
      <w:overflowPunct w:val="0"/>
      <w:autoSpaceDE w:val="0"/>
      <w:autoSpaceDN w:val="0"/>
      <w:adjustRightInd w:val="0"/>
      <w:spacing w:before="60" w:after="60" w:line="360" w:lineRule="exact"/>
      <w:ind w:firstLine="720"/>
      <w:jc w:val="both"/>
      <w:textAlignment w:val="baseline"/>
    </w:pPr>
    <w:rPr>
      <w:rFonts w:ascii=".VnTime" w:hAnsi=".VnTime" w:cs="Times New Roman"/>
    </w:rPr>
  </w:style>
  <w:style w:type="character" w:customStyle="1" w:styleId="BodyTextIndent2Char">
    <w:name w:val="Body Text Indent 2 Char"/>
    <w:basedOn w:val="DefaultParagraphFont"/>
    <w:link w:val="BodyTextIndent2"/>
    <w:rsid w:val="00606A55"/>
    <w:rPr>
      <w:rFonts w:ascii=".VnTime" w:eastAsia="Times New Roman" w:hAnsi=".VnTime" w:cs="Times New Roman"/>
      <w:sz w:val="28"/>
      <w:szCs w:val="28"/>
    </w:rPr>
  </w:style>
  <w:style w:type="paragraph" w:styleId="BodyText">
    <w:name w:val="Body Text"/>
    <w:basedOn w:val="Normal"/>
    <w:link w:val="BodyTextChar"/>
    <w:rsid w:val="00606A55"/>
    <w:pPr>
      <w:overflowPunct w:val="0"/>
      <w:autoSpaceDE w:val="0"/>
      <w:autoSpaceDN w:val="0"/>
      <w:adjustRightInd w:val="0"/>
      <w:jc w:val="both"/>
      <w:textAlignment w:val="baseline"/>
    </w:pPr>
    <w:rPr>
      <w:rFonts w:ascii=".VnTime" w:hAnsi=".VnTime" w:cs="Times New Roman"/>
    </w:rPr>
  </w:style>
  <w:style w:type="character" w:customStyle="1" w:styleId="BodyTextChar">
    <w:name w:val="Body Text Char"/>
    <w:basedOn w:val="DefaultParagraphFont"/>
    <w:link w:val="BodyText"/>
    <w:rsid w:val="00606A55"/>
    <w:rPr>
      <w:rFonts w:ascii=".VnTime" w:eastAsia="Times New Roman" w:hAnsi=".VnTime" w:cs="Times New Roman"/>
      <w:sz w:val="28"/>
      <w:szCs w:val="28"/>
    </w:rPr>
  </w:style>
  <w:style w:type="paragraph" w:customStyle="1" w:styleId="Char0">
    <w:name w:val="Char"/>
    <w:basedOn w:val="Normal"/>
    <w:autoRedefine/>
    <w:rsid w:val="00606A5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uiPriority w:val="59"/>
    <w:rsid w:val="001F4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13F92"/>
    <w:rPr>
      <w:color w:val="0000FF"/>
      <w:u w:val="single"/>
    </w:rPr>
  </w:style>
  <w:style w:type="paragraph" w:styleId="BalloonText">
    <w:name w:val="Balloon Text"/>
    <w:basedOn w:val="Normal"/>
    <w:link w:val="BalloonTextChar"/>
    <w:uiPriority w:val="99"/>
    <w:semiHidden/>
    <w:unhideWhenUsed/>
    <w:rsid w:val="00CC5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7FC"/>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CD71D7"/>
    <w:pPr>
      <w:spacing w:after="120"/>
      <w:ind w:left="360"/>
    </w:pPr>
  </w:style>
  <w:style w:type="character" w:customStyle="1" w:styleId="BodyTextIndentChar">
    <w:name w:val="Body Text Indent Char"/>
    <w:basedOn w:val="DefaultParagraphFont"/>
    <w:link w:val="BodyTextIndent"/>
    <w:uiPriority w:val="99"/>
    <w:semiHidden/>
    <w:rsid w:val="00CD71D7"/>
    <w:rPr>
      <w:rFonts w:ascii="Times New Roman" w:eastAsia="Times New Roman" w:hAnsi="Times New Roman" w:cs="Arial"/>
      <w:sz w:val="28"/>
      <w:szCs w:val="28"/>
    </w:rPr>
  </w:style>
  <w:style w:type="paragraph" w:customStyle="1" w:styleId="CharCharCharCharCharCharCharCharCharCharCharCharCharChar1CharCharCharCharCharCharChar">
    <w:name w:val="Char Char Char Char Char Char Char Char Char Char Char Char Char Char1 Char Char Char Char Char Char Char"/>
    <w:basedOn w:val="Normal"/>
    <w:autoRedefine/>
    <w:rsid w:val="00AF6B0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semiHidden/>
    <w:unhideWhenUsed/>
    <w:rsid w:val="00444819"/>
    <w:pPr>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1C4679"/>
  </w:style>
  <w:style w:type="paragraph" w:customStyle="1" w:styleId="c3">
    <w:name w:val="c3"/>
    <w:basedOn w:val="Normal"/>
    <w:rsid w:val="001910DA"/>
    <w:pPr>
      <w:spacing w:before="100" w:beforeAutospacing="1" w:after="100" w:afterAutospacing="1"/>
    </w:pPr>
    <w:rPr>
      <w:rFonts w:cs="Times New Roman"/>
      <w:sz w:val="24"/>
      <w:szCs w:val="24"/>
    </w:rPr>
  </w:style>
  <w:style w:type="paragraph" w:customStyle="1" w:styleId="Char1">
    <w:name w:val=" Char"/>
    <w:basedOn w:val="Normal"/>
    <w:autoRedefine/>
    <w:rsid w:val="0044112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7611">
      <w:bodyDiv w:val="1"/>
      <w:marLeft w:val="0"/>
      <w:marRight w:val="0"/>
      <w:marTop w:val="0"/>
      <w:marBottom w:val="0"/>
      <w:divBdr>
        <w:top w:val="none" w:sz="0" w:space="0" w:color="auto"/>
        <w:left w:val="none" w:sz="0" w:space="0" w:color="auto"/>
        <w:bottom w:val="none" w:sz="0" w:space="0" w:color="auto"/>
        <w:right w:val="none" w:sz="0" w:space="0" w:color="auto"/>
      </w:divBdr>
    </w:div>
    <w:div w:id="436486088">
      <w:bodyDiv w:val="1"/>
      <w:marLeft w:val="0"/>
      <w:marRight w:val="0"/>
      <w:marTop w:val="0"/>
      <w:marBottom w:val="0"/>
      <w:divBdr>
        <w:top w:val="none" w:sz="0" w:space="0" w:color="auto"/>
        <w:left w:val="none" w:sz="0" w:space="0" w:color="auto"/>
        <w:bottom w:val="none" w:sz="0" w:space="0" w:color="auto"/>
        <w:right w:val="none" w:sz="0" w:space="0" w:color="auto"/>
      </w:divBdr>
    </w:div>
    <w:div w:id="1038432546">
      <w:bodyDiv w:val="1"/>
      <w:marLeft w:val="0"/>
      <w:marRight w:val="0"/>
      <w:marTop w:val="0"/>
      <w:marBottom w:val="0"/>
      <w:divBdr>
        <w:top w:val="none" w:sz="0" w:space="0" w:color="auto"/>
        <w:left w:val="none" w:sz="0" w:space="0" w:color="auto"/>
        <w:bottom w:val="none" w:sz="0" w:space="0" w:color="auto"/>
        <w:right w:val="none" w:sz="0" w:space="0" w:color="auto"/>
      </w:divBdr>
    </w:div>
    <w:div w:id="1103768964">
      <w:bodyDiv w:val="1"/>
      <w:marLeft w:val="0"/>
      <w:marRight w:val="0"/>
      <w:marTop w:val="0"/>
      <w:marBottom w:val="0"/>
      <w:divBdr>
        <w:top w:val="none" w:sz="0" w:space="0" w:color="auto"/>
        <w:left w:val="none" w:sz="0" w:space="0" w:color="auto"/>
        <w:bottom w:val="none" w:sz="0" w:space="0" w:color="auto"/>
        <w:right w:val="none" w:sz="0" w:space="0" w:color="auto"/>
      </w:divBdr>
    </w:div>
    <w:div w:id="1950703299">
      <w:bodyDiv w:val="1"/>
      <w:marLeft w:val="0"/>
      <w:marRight w:val="0"/>
      <w:marTop w:val="0"/>
      <w:marBottom w:val="0"/>
      <w:divBdr>
        <w:top w:val="none" w:sz="0" w:space="0" w:color="auto"/>
        <w:left w:val="none" w:sz="0" w:space="0" w:color="auto"/>
        <w:bottom w:val="none" w:sz="0" w:space="0" w:color="auto"/>
        <w:right w:val="none" w:sz="0" w:space="0" w:color="auto"/>
      </w:divBdr>
    </w:div>
    <w:div w:id="210306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C768-77CA-4D91-8407-26C970B4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Tieu VietVan</dc:creator>
  <cp:lastModifiedBy>Admin</cp:lastModifiedBy>
  <cp:revision>18</cp:revision>
  <cp:lastPrinted>2014-04-03T03:05:00Z</cp:lastPrinted>
  <dcterms:created xsi:type="dcterms:W3CDTF">2013-12-05T03:24:00Z</dcterms:created>
  <dcterms:modified xsi:type="dcterms:W3CDTF">2014-04-03T03:08:00Z</dcterms:modified>
</cp:coreProperties>
</file>